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0000" w:rsidRDefault="003A0D09">
      <w:pPr>
        <w:pStyle w:val="ConsPlusNormal"/>
        <w:outlineLvl w:val="0"/>
        <w:rPr>
          <w:rFonts w:ascii="Times New Roman" w:hAnsi="Times New Roman" w:cs="Times New Roman"/>
          <w:sz w:val="28"/>
          <w:szCs w:val="28"/>
        </w:rPr>
      </w:pPr>
    </w:p>
    <w:p w:rsidR="00AF3100" w:rsidRPr="00AF3100" w:rsidRDefault="00AF3100">
      <w:pPr>
        <w:pStyle w:val="ConsPlusNormal"/>
        <w:outlineLvl w:val="0"/>
        <w:rPr>
          <w:rFonts w:ascii="Times New Roman" w:hAnsi="Times New Roman" w:cs="Times New Roman"/>
          <w:sz w:val="28"/>
          <w:szCs w:val="28"/>
        </w:rPr>
      </w:pPr>
    </w:p>
    <w:p w:rsidR="00000000" w:rsidRPr="00AF3100" w:rsidRDefault="003A0D09">
      <w:pPr>
        <w:pStyle w:val="ConsPlusNormal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AF3100">
        <w:rPr>
          <w:rFonts w:ascii="Times New Roman" w:hAnsi="Times New Roman" w:cs="Times New Roman"/>
          <w:b/>
          <w:bCs/>
          <w:sz w:val="28"/>
          <w:szCs w:val="28"/>
        </w:rPr>
        <w:t>ПРАВИТЕЛЬСТВО ИВАНОВСКОЙ ОБЛАСТИ</w:t>
      </w:r>
    </w:p>
    <w:p w:rsidR="00000000" w:rsidRPr="00AF3100" w:rsidRDefault="003A0D09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0000" w:rsidRPr="00AF3100" w:rsidRDefault="003A0D09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F3100">
        <w:rPr>
          <w:rFonts w:ascii="Times New Roman" w:hAnsi="Times New Roman" w:cs="Times New Roman"/>
          <w:b/>
          <w:bCs/>
          <w:sz w:val="28"/>
          <w:szCs w:val="28"/>
        </w:rPr>
        <w:t>ПОСТАНОВЛЕНИЕ</w:t>
      </w:r>
    </w:p>
    <w:p w:rsidR="00000000" w:rsidRPr="00AF3100" w:rsidRDefault="00AF3100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от 9 октября 2020 г. №</w:t>
      </w:r>
      <w:r w:rsidR="003A0D09" w:rsidRPr="00AF3100">
        <w:rPr>
          <w:rFonts w:ascii="Times New Roman" w:hAnsi="Times New Roman" w:cs="Times New Roman"/>
          <w:b/>
          <w:bCs/>
          <w:sz w:val="28"/>
          <w:szCs w:val="28"/>
        </w:rPr>
        <w:t xml:space="preserve"> 492-п</w:t>
      </w:r>
    </w:p>
    <w:p w:rsidR="00000000" w:rsidRPr="00AF3100" w:rsidRDefault="003A0D09">
      <w:pPr>
        <w:pStyle w:val="ConsPlusNormal"/>
        <w:rPr>
          <w:rFonts w:ascii="Times New Roman" w:hAnsi="Times New Roman" w:cs="Times New Roman"/>
          <w:b/>
          <w:bCs/>
          <w:sz w:val="28"/>
          <w:szCs w:val="28"/>
        </w:rPr>
      </w:pPr>
    </w:p>
    <w:p w:rsidR="00000000" w:rsidRPr="00AF3100" w:rsidRDefault="003A0D09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F3100">
        <w:rPr>
          <w:rFonts w:ascii="Times New Roman" w:hAnsi="Times New Roman" w:cs="Times New Roman"/>
          <w:b/>
          <w:bCs/>
          <w:sz w:val="28"/>
          <w:szCs w:val="28"/>
        </w:rPr>
        <w:t>О ПРОГНОЗЕ СОЦИАЛЬНО-ЭКОНОМИЧЕСКОГО РАЗВИТИЯ</w:t>
      </w:r>
    </w:p>
    <w:p w:rsidR="00000000" w:rsidRPr="00AF3100" w:rsidRDefault="003A0D09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F3100">
        <w:rPr>
          <w:rFonts w:ascii="Times New Roman" w:hAnsi="Times New Roman" w:cs="Times New Roman"/>
          <w:b/>
          <w:bCs/>
          <w:sz w:val="28"/>
          <w:szCs w:val="28"/>
        </w:rPr>
        <w:t>ИВАНОВСКОЙ ОБЛАСТИ НА 2021 ГОД И ПЛАНОВЫЙ ПЕРИОД</w:t>
      </w:r>
    </w:p>
    <w:p w:rsidR="00000000" w:rsidRPr="00AF3100" w:rsidRDefault="003A0D09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F3100">
        <w:rPr>
          <w:rFonts w:ascii="Times New Roman" w:hAnsi="Times New Roman" w:cs="Times New Roman"/>
          <w:b/>
          <w:bCs/>
          <w:sz w:val="28"/>
          <w:szCs w:val="28"/>
        </w:rPr>
        <w:t>2022 И 2023 ГОДОВ</w:t>
      </w:r>
    </w:p>
    <w:p w:rsidR="00000000" w:rsidRPr="00AF3100" w:rsidRDefault="003A0D0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000000" w:rsidRPr="00AF3100" w:rsidRDefault="003A0D0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3100">
        <w:rPr>
          <w:rFonts w:ascii="Times New Roman" w:hAnsi="Times New Roman" w:cs="Times New Roman"/>
          <w:sz w:val="28"/>
          <w:szCs w:val="28"/>
        </w:rPr>
        <w:t xml:space="preserve">В соответствии с Бюджетным </w:t>
      </w:r>
      <w:hyperlink r:id="rId4" w:history="1">
        <w:r w:rsidRPr="00AF3100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AF3100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Федеральным </w:t>
      </w:r>
      <w:hyperlink r:id="rId5" w:history="1">
        <w:r w:rsidRPr="00AF3100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AF3100">
        <w:rPr>
          <w:rFonts w:ascii="Times New Roman" w:hAnsi="Times New Roman" w:cs="Times New Roman"/>
          <w:sz w:val="28"/>
          <w:szCs w:val="28"/>
        </w:rPr>
        <w:t xml:space="preserve"> от 28.06.2014 №</w:t>
      </w:r>
      <w:r w:rsidRPr="00AF3100">
        <w:rPr>
          <w:rFonts w:ascii="Times New Roman" w:hAnsi="Times New Roman" w:cs="Times New Roman"/>
          <w:sz w:val="28"/>
          <w:szCs w:val="28"/>
        </w:rPr>
        <w:t xml:space="preserve"> 172-ФЗ </w:t>
      </w:r>
      <w:r w:rsidR="00AF3100">
        <w:rPr>
          <w:rFonts w:ascii="Times New Roman" w:hAnsi="Times New Roman" w:cs="Times New Roman"/>
          <w:sz w:val="28"/>
          <w:szCs w:val="28"/>
        </w:rPr>
        <w:t>«</w:t>
      </w:r>
      <w:r w:rsidRPr="00AF3100">
        <w:rPr>
          <w:rFonts w:ascii="Times New Roman" w:hAnsi="Times New Roman" w:cs="Times New Roman"/>
          <w:sz w:val="28"/>
          <w:szCs w:val="28"/>
        </w:rPr>
        <w:t>О стратегическом планировании в Российской Федерации</w:t>
      </w:r>
      <w:r w:rsidR="00AF3100">
        <w:rPr>
          <w:rFonts w:ascii="Times New Roman" w:hAnsi="Times New Roman" w:cs="Times New Roman"/>
          <w:sz w:val="28"/>
          <w:szCs w:val="28"/>
        </w:rPr>
        <w:t>»</w:t>
      </w:r>
      <w:r w:rsidRPr="00AF3100">
        <w:rPr>
          <w:rFonts w:ascii="Times New Roman" w:hAnsi="Times New Roman" w:cs="Times New Roman"/>
          <w:sz w:val="28"/>
          <w:szCs w:val="28"/>
        </w:rPr>
        <w:t xml:space="preserve">, </w:t>
      </w:r>
      <w:hyperlink r:id="rId6" w:history="1">
        <w:r w:rsidRPr="00AF3100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AF3100">
        <w:rPr>
          <w:rFonts w:ascii="Times New Roman" w:hAnsi="Times New Roman" w:cs="Times New Roman"/>
          <w:sz w:val="28"/>
          <w:szCs w:val="28"/>
        </w:rPr>
        <w:t xml:space="preserve"> Ив</w:t>
      </w:r>
      <w:r w:rsidR="00AF3100">
        <w:rPr>
          <w:rFonts w:ascii="Times New Roman" w:hAnsi="Times New Roman" w:cs="Times New Roman"/>
          <w:sz w:val="28"/>
          <w:szCs w:val="28"/>
        </w:rPr>
        <w:t>ановской области от 01.06.2016 №</w:t>
      </w:r>
      <w:r w:rsidRPr="00AF3100">
        <w:rPr>
          <w:rFonts w:ascii="Times New Roman" w:hAnsi="Times New Roman" w:cs="Times New Roman"/>
          <w:sz w:val="28"/>
          <w:szCs w:val="28"/>
        </w:rPr>
        <w:t xml:space="preserve"> 40-ОЗ </w:t>
      </w:r>
      <w:r w:rsidR="00AF3100">
        <w:rPr>
          <w:rFonts w:ascii="Times New Roman" w:hAnsi="Times New Roman" w:cs="Times New Roman"/>
          <w:sz w:val="28"/>
          <w:szCs w:val="28"/>
        </w:rPr>
        <w:t>«</w:t>
      </w:r>
      <w:r w:rsidRPr="00AF3100">
        <w:rPr>
          <w:rFonts w:ascii="Times New Roman" w:hAnsi="Times New Roman" w:cs="Times New Roman"/>
          <w:sz w:val="28"/>
          <w:szCs w:val="28"/>
        </w:rPr>
        <w:t>О стратегическом планировании в Ивановской области</w:t>
      </w:r>
      <w:r w:rsidR="00AF3100">
        <w:rPr>
          <w:rFonts w:ascii="Times New Roman" w:hAnsi="Times New Roman" w:cs="Times New Roman"/>
          <w:sz w:val="28"/>
          <w:szCs w:val="28"/>
        </w:rPr>
        <w:t>»</w:t>
      </w:r>
      <w:r w:rsidRPr="00AF3100">
        <w:rPr>
          <w:rFonts w:ascii="Times New Roman" w:hAnsi="Times New Roman" w:cs="Times New Roman"/>
          <w:sz w:val="28"/>
          <w:szCs w:val="28"/>
        </w:rPr>
        <w:t xml:space="preserve">, </w:t>
      </w:r>
      <w:hyperlink r:id="rId7" w:history="1">
        <w:r w:rsidRPr="00AF3100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AF3100">
        <w:rPr>
          <w:rFonts w:ascii="Times New Roman" w:hAnsi="Times New Roman" w:cs="Times New Roman"/>
          <w:sz w:val="28"/>
          <w:szCs w:val="28"/>
        </w:rPr>
        <w:t xml:space="preserve"> Правительства Ив</w:t>
      </w:r>
      <w:r w:rsidR="00AF3100">
        <w:rPr>
          <w:rFonts w:ascii="Times New Roman" w:hAnsi="Times New Roman" w:cs="Times New Roman"/>
          <w:sz w:val="28"/>
          <w:szCs w:val="28"/>
        </w:rPr>
        <w:t>ановской области от 30.12.2015 №</w:t>
      </w:r>
      <w:r w:rsidRPr="00AF3100">
        <w:rPr>
          <w:rFonts w:ascii="Times New Roman" w:hAnsi="Times New Roman" w:cs="Times New Roman"/>
          <w:sz w:val="28"/>
          <w:szCs w:val="28"/>
        </w:rPr>
        <w:t xml:space="preserve"> 639-п </w:t>
      </w:r>
      <w:r w:rsidR="00AF3100">
        <w:rPr>
          <w:rFonts w:ascii="Times New Roman" w:hAnsi="Times New Roman" w:cs="Times New Roman"/>
          <w:sz w:val="28"/>
          <w:szCs w:val="28"/>
        </w:rPr>
        <w:t>«</w:t>
      </w:r>
      <w:r w:rsidRPr="00AF3100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bookmarkStart w:id="0" w:name="_GoBack"/>
      <w:bookmarkEnd w:id="0"/>
      <w:r w:rsidRPr="00AF3100">
        <w:rPr>
          <w:rFonts w:ascii="Times New Roman" w:hAnsi="Times New Roman" w:cs="Times New Roman"/>
          <w:sz w:val="28"/>
          <w:szCs w:val="28"/>
        </w:rPr>
        <w:t>порядков разработки, корректировки, осуществления мониторинга и контроля реализации прогнозов социально-эконом</w:t>
      </w:r>
      <w:r w:rsidRPr="00AF3100">
        <w:rPr>
          <w:rFonts w:ascii="Times New Roman" w:hAnsi="Times New Roman" w:cs="Times New Roman"/>
          <w:sz w:val="28"/>
          <w:szCs w:val="28"/>
        </w:rPr>
        <w:t>ического развития Ивановской области на среднесрочный и долгосрочный периоды</w:t>
      </w:r>
      <w:r w:rsidR="00AF3100">
        <w:rPr>
          <w:rFonts w:ascii="Times New Roman" w:hAnsi="Times New Roman" w:cs="Times New Roman"/>
          <w:sz w:val="28"/>
          <w:szCs w:val="28"/>
        </w:rPr>
        <w:t>»</w:t>
      </w:r>
      <w:r w:rsidRPr="00AF3100">
        <w:rPr>
          <w:rFonts w:ascii="Times New Roman" w:hAnsi="Times New Roman" w:cs="Times New Roman"/>
          <w:sz w:val="28"/>
          <w:szCs w:val="28"/>
        </w:rPr>
        <w:t xml:space="preserve"> Правительство Ивановской области постановляет:</w:t>
      </w:r>
    </w:p>
    <w:p w:rsidR="00000000" w:rsidRPr="00AF3100" w:rsidRDefault="003A0D0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00000" w:rsidRPr="00AF3100" w:rsidRDefault="003A0D0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3100">
        <w:rPr>
          <w:rFonts w:ascii="Times New Roman" w:hAnsi="Times New Roman" w:cs="Times New Roman"/>
          <w:sz w:val="28"/>
          <w:szCs w:val="28"/>
        </w:rPr>
        <w:t xml:space="preserve">1. Одобрить </w:t>
      </w:r>
      <w:hyperlink w:anchor="Par29" w:history="1">
        <w:r w:rsidRPr="00AF3100">
          <w:rPr>
            <w:rFonts w:ascii="Times New Roman" w:hAnsi="Times New Roman" w:cs="Times New Roman"/>
            <w:sz w:val="28"/>
            <w:szCs w:val="28"/>
          </w:rPr>
          <w:t>прогноз</w:t>
        </w:r>
      </w:hyperlink>
      <w:r w:rsidRPr="00AF3100">
        <w:rPr>
          <w:rFonts w:ascii="Times New Roman" w:hAnsi="Times New Roman" w:cs="Times New Roman"/>
          <w:sz w:val="28"/>
          <w:szCs w:val="28"/>
        </w:rPr>
        <w:t xml:space="preserve"> социально-экономического развития Ивановской области на 2021 год и плановый период 2022</w:t>
      </w:r>
      <w:r w:rsidRPr="00AF3100">
        <w:rPr>
          <w:rFonts w:ascii="Times New Roman" w:hAnsi="Times New Roman" w:cs="Times New Roman"/>
          <w:sz w:val="28"/>
          <w:szCs w:val="28"/>
        </w:rPr>
        <w:t xml:space="preserve"> и 2023 годов (прилагается).</w:t>
      </w:r>
    </w:p>
    <w:p w:rsidR="00000000" w:rsidRPr="00AF3100" w:rsidRDefault="003A0D0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00000" w:rsidRPr="00AF3100" w:rsidRDefault="003A0D0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3100">
        <w:rPr>
          <w:rFonts w:ascii="Times New Roman" w:hAnsi="Times New Roman" w:cs="Times New Roman"/>
          <w:sz w:val="28"/>
          <w:szCs w:val="28"/>
        </w:rPr>
        <w:t xml:space="preserve">2. Внести </w:t>
      </w:r>
      <w:hyperlink w:anchor="Par29" w:history="1">
        <w:r w:rsidRPr="00AF3100">
          <w:rPr>
            <w:rFonts w:ascii="Times New Roman" w:hAnsi="Times New Roman" w:cs="Times New Roman"/>
            <w:sz w:val="28"/>
            <w:szCs w:val="28"/>
          </w:rPr>
          <w:t>прогноз</w:t>
        </w:r>
      </w:hyperlink>
      <w:r w:rsidRPr="00AF3100">
        <w:rPr>
          <w:rFonts w:ascii="Times New Roman" w:hAnsi="Times New Roman" w:cs="Times New Roman"/>
          <w:sz w:val="28"/>
          <w:szCs w:val="28"/>
        </w:rPr>
        <w:t xml:space="preserve"> социально-экономического развития Ивановской области на 2021 год и плановый период 2022 и 2023 годов одновременно с проектом бюджета Ивановской области на 2021 год и на плановый период </w:t>
      </w:r>
      <w:r w:rsidRPr="00AF3100">
        <w:rPr>
          <w:rFonts w:ascii="Times New Roman" w:hAnsi="Times New Roman" w:cs="Times New Roman"/>
          <w:sz w:val="28"/>
          <w:szCs w:val="28"/>
        </w:rPr>
        <w:t>2022 и 2023 годов в Ивановскую областную Думу в установленном законом порядке.</w:t>
      </w:r>
    </w:p>
    <w:p w:rsidR="00000000" w:rsidRPr="00AF3100" w:rsidRDefault="003A0D0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00000" w:rsidRPr="00AF3100" w:rsidRDefault="003A0D0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AF3100">
        <w:rPr>
          <w:rFonts w:ascii="Times New Roman" w:hAnsi="Times New Roman" w:cs="Times New Roman"/>
          <w:sz w:val="28"/>
          <w:szCs w:val="28"/>
        </w:rPr>
        <w:t>Губернатор Ивановской области</w:t>
      </w:r>
    </w:p>
    <w:p w:rsidR="00000000" w:rsidRPr="00AF3100" w:rsidRDefault="003A0D0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AF3100">
        <w:rPr>
          <w:rFonts w:ascii="Times New Roman" w:hAnsi="Times New Roman" w:cs="Times New Roman"/>
          <w:sz w:val="28"/>
          <w:szCs w:val="28"/>
        </w:rPr>
        <w:t>С.С.ВОСКРЕСЕНСКИЙ</w:t>
      </w:r>
    </w:p>
    <w:p w:rsidR="00000000" w:rsidRPr="00AF3100" w:rsidRDefault="003A0D0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000000" w:rsidRPr="00AF3100" w:rsidRDefault="003A0D0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000000" w:rsidRPr="00AF3100" w:rsidRDefault="003A0D0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000000" w:rsidRPr="00AF3100" w:rsidRDefault="003A0D0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000000" w:rsidRPr="00AF3100" w:rsidRDefault="003A0D0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000000" w:rsidRPr="00AF3100" w:rsidRDefault="003A0D09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AF3100">
        <w:rPr>
          <w:rFonts w:ascii="Times New Roman" w:hAnsi="Times New Roman" w:cs="Times New Roman"/>
          <w:sz w:val="28"/>
          <w:szCs w:val="28"/>
        </w:rPr>
        <w:t>Приложение</w:t>
      </w:r>
    </w:p>
    <w:p w:rsidR="00000000" w:rsidRPr="00AF3100" w:rsidRDefault="003A0D0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AF3100">
        <w:rPr>
          <w:rFonts w:ascii="Times New Roman" w:hAnsi="Times New Roman" w:cs="Times New Roman"/>
          <w:sz w:val="28"/>
          <w:szCs w:val="28"/>
        </w:rPr>
        <w:t>к постановлению</w:t>
      </w:r>
    </w:p>
    <w:p w:rsidR="00000000" w:rsidRPr="00AF3100" w:rsidRDefault="003A0D0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AF3100">
        <w:rPr>
          <w:rFonts w:ascii="Times New Roman" w:hAnsi="Times New Roman" w:cs="Times New Roman"/>
          <w:sz w:val="28"/>
          <w:szCs w:val="28"/>
        </w:rPr>
        <w:t>Правительства</w:t>
      </w:r>
    </w:p>
    <w:p w:rsidR="00000000" w:rsidRPr="00AF3100" w:rsidRDefault="003A0D0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AF3100">
        <w:rPr>
          <w:rFonts w:ascii="Times New Roman" w:hAnsi="Times New Roman" w:cs="Times New Roman"/>
          <w:sz w:val="28"/>
          <w:szCs w:val="28"/>
        </w:rPr>
        <w:t>Ивановской области</w:t>
      </w:r>
    </w:p>
    <w:p w:rsidR="00000000" w:rsidRPr="00AF3100" w:rsidRDefault="00AF310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09.10.2020 №</w:t>
      </w:r>
      <w:r w:rsidR="003A0D09" w:rsidRPr="00AF3100">
        <w:rPr>
          <w:rFonts w:ascii="Times New Roman" w:hAnsi="Times New Roman" w:cs="Times New Roman"/>
          <w:sz w:val="28"/>
          <w:szCs w:val="28"/>
        </w:rPr>
        <w:t xml:space="preserve"> 492-п</w:t>
      </w:r>
    </w:p>
    <w:p w:rsidR="00000000" w:rsidRPr="00AF3100" w:rsidRDefault="003A0D0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000000" w:rsidRPr="00AF3100" w:rsidRDefault="003A0D09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1" w:name="Par29"/>
      <w:bookmarkEnd w:id="1"/>
      <w:r w:rsidRPr="00AF3100">
        <w:rPr>
          <w:rFonts w:ascii="Times New Roman" w:hAnsi="Times New Roman" w:cs="Times New Roman"/>
          <w:b/>
          <w:bCs/>
          <w:sz w:val="28"/>
          <w:szCs w:val="28"/>
        </w:rPr>
        <w:t>ПРОГНОЗ</w:t>
      </w:r>
    </w:p>
    <w:p w:rsidR="00000000" w:rsidRPr="00AF3100" w:rsidRDefault="003A0D09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F3100">
        <w:rPr>
          <w:rFonts w:ascii="Times New Roman" w:hAnsi="Times New Roman" w:cs="Times New Roman"/>
          <w:b/>
          <w:bCs/>
          <w:sz w:val="28"/>
          <w:szCs w:val="28"/>
        </w:rPr>
        <w:t xml:space="preserve">СОЦИАЛЬНО-ЭКОНОМИЧЕСКОГО РАЗВИТИЯ ИВАНОВСКОЙ </w:t>
      </w:r>
      <w:r w:rsidRPr="00AF3100">
        <w:rPr>
          <w:rFonts w:ascii="Times New Roman" w:hAnsi="Times New Roman" w:cs="Times New Roman"/>
          <w:b/>
          <w:bCs/>
          <w:sz w:val="28"/>
          <w:szCs w:val="28"/>
        </w:rPr>
        <w:lastRenderedPageBreak/>
        <w:t>ОБЛАСТИ</w:t>
      </w:r>
    </w:p>
    <w:p w:rsidR="00000000" w:rsidRPr="00AF3100" w:rsidRDefault="003A0D09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F3100">
        <w:rPr>
          <w:rFonts w:ascii="Times New Roman" w:hAnsi="Times New Roman" w:cs="Times New Roman"/>
          <w:b/>
          <w:bCs/>
          <w:sz w:val="28"/>
          <w:szCs w:val="28"/>
        </w:rPr>
        <w:t>НА 2021 ГОД И ПЛАНОВЫЙ ПЕРИОД 2022 И 2023 ГОДОВ</w:t>
      </w:r>
    </w:p>
    <w:p w:rsidR="00000000" w:rsidRPr="00AF3100" w:rsidRDefault="003A0D0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000000" w:rsidRPr="00AF3100" w:rsidRDefault="003A0D09">
      <w:pPr>
        <w:pStyle w:val="ConsPlusNormal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AF3100">
        <w:rPr>
          <w:rFonts w:ascii="Times New Roman" w:hAnsi="Times New Roman" w:cs="Times New Roman"/>
          <w:b/>
          <w:bCs/>
          <w:sz w:val="28"/>
          <w:szCs w:val="28"/>
        </w:rPr>
        <w:t>Раздел 1. ПОЯСНИТЕЛЬНАЯ ЗАПИСКА К ПРОГНОЗУ</w:t>
      </w:r>
    </w:p>
    <w:p w:rsidR="00000000" w:rsidRPr="00AF3100" w:rsidRDefault="003A0D09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F3100">
        <w:rPr>
          <w:rFonts w:ascii="Times New Roman" w:hAnsi="Times New Roman" w:cs="Times New Roman"/>
          <w:b/>
          <w:bCs/>
          <w:sz w:val="28"/>
          <w:szCs w:val="28"/>
        </w:rPr>
        <w:t>СОЦИАЛЬНО-ЭКОНОМИЧЕСКОГО РАЗВИТИЯ ИВАНОВСКОЙ ОБЛАСТИ</w:t>
      </w:r>
    </w:p>
    <w:p w:rsidR="00000000" w:rsidRPr="00AF3100" w:rsidRDefault="003A0D09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F3100">
        <w:rPr>
          <w:rFonts w:ascii="Times New Roman" w:hAnsi="Times New Roman" w:cs="Times New Roman"/>
          <w:b/>
          <w:bCs/>
          <w:sz w:val="28"/>
          <w:szCs w:val="28"/>
        </w:rPr>
        <w:t>НА 2021 ГОД И ПЛАНОВЫЙ ПЕРИОД 2022 И 2023 ГОДОВ</w:t>
      </w:r>
    </w:p>
    <w:p w:rsidR="00000000" w:rsidRPr="00AF3100" w:rsidRDefault="003A0D0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000000" w:rsidRPr="00AF3100" w:rsidRDefault="003A0D09">
      <w:pPr>
        <w:pStyle w:val="ConsPlusNormal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 w:rsidRPr="00AF3100">
        <w:rPr>
          <w:rFonts w:ascii="Times New Roman" w:hAnsi="Times New Roman" w:cs="Times New Roman"/>
          <w:b/>
          <w:bCs/>
          <w:sz w:val="28"/>
          <w:szCs w:val="28"/>
        </w:rPr>
        <w:t>Итоги соц</w:t>
      </w:r>
      <w:r w:rsidRPr="00AF3100">
        <w:rPr>
          <w:rFonts w:ascii="Times New Roman" w:hAnsi="Times New Roman" w:cs="Times New Roman"/>
          <w:b/>
          <w:bCs/>
          <w:sz w:val="28"/>
          <w:szCs w:val="28"/>
        </w:rPr>
        <w:t>иально-экономического развития региона</w:t>
      </w:r>
    </w:p>
    <w:p w:rsidR="00000000" w:rsidRPr="00AF3100" w:rsidRDefault="003A0D09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F3100">
        <w:rPr>
          <w:rFonts w:ascii="Times New Roman" w:hAnsi="Times New Roman" w:cs="Times New Roman"/>
          <w:b/>
          <w:bCs/>
          <w:sz w:val="28"/>
          <w:szCs w:val="28"/>
        </w:rPr>
        <w:t>за отчетный период</w:t>
      </w:r>
    </w:p>
    <w:p w:rsidR="00000000" w:rsidRPr="00AF3100" w:rsidRDefault="003A0D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00000" w:rsidRPr="00AF3100" w:rsidRDefault="003A0D0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3100">
        <w:rPr>
          <w:rFonts w:ascii="Times New Roman" w:hAnsi="Times New Roman" w:cs="Times New Roman"/>
          <w:sz w:val="28"/>
          <w:szCs w:val="28"/>
        </w:rPr>
        <w:t xml:space="preserve">За отчетный 2019 год по сравнению с 2018 годом отмечен рост объема работ, выполненных по виду деятельности </w:t>
      </w:r>
      <w:r w:rsidR="00AF3100">
        <w:rPr>
          <w:rFonts w:ascii="Times New Roman" w:hAnsi="Times New Roman" w:cs="Times New Roman"/>
          <w:sz w:val="28"/>
          <w:szCs w:val="28"/>
        </w:rPr>
        <w:t>«</w:t>
      </w:r>
      <w:r w:rsidRPr="00AF3100">
        <w:rPr>
          <w:rFonts w:ascii="Times New Roman" w:hAnsi="Times New Roman" w:cs="Times New Roman"/>
          <w:sz w:val="28"/>
          <w:szCs w:val="28"/>
        </w:rPr>
        <w:t>строительство</w:t>
      </w:r>
      <w:r w:rsidR="00AF3100">
        <w:rPr>
          <w:rFonts w:ascii="Times New Roman" w:hAnsi="Times New Roman" w:cs="Times New Roman"/>
          <w:sz w:val="28"/>
          <w:szCs w:val="28"/>
        </w:rPr>
        <w:t>»</w:t>
      </w:r>
      <w:r w:rsidRPr="00AF3100">
        <w:rPr>
          <w:rFonts w:ascii="Times New Roman" w:hAnsi="Times New Roman" w:cs="Times New Roman"/>
          <w:sz w:val="28"/>
          <w:szCs w:val="28"/>
        </w:rPr>
        <w:t xml:space="preserve">, на 29,7%; объема инвестиций в основной капитал - на 24,7%; промышленного </w:t>
      </w:r>
      <w:r w:rsidRPr="00AF3100">
        <w:rPr>
          <w:rFonts w:ascii="Times New Roman" w:hAnsi="Times New Roman" w:cs="Times New Roman"/>
          <w:sz w:val="28"/>
          <w:szCs w:val="28"/>
        </w:rPr>
        <w:t>производства - на 2,8%; оборота розничной торговли - на 3%; оборота общественного питания - на 2,1%; объема производства продукции сельского хозяйства - на 0,8%. Среднемесячная номинальная заработная плата выросла на 7,1%, реальная заработная плата с учето</w:t>
      </w:r>
      <w:r w:rsidRPr="00AF3100">
        <w:rPr>
          <w:rFonts w:ascii="Times New Roman" w:hAnsi="Times New Roman" w:cs="Times New Roman"/>
          <w:sz w:val="28"/>
          <w:szCs w:val="28"/>
        </w:rPr>
        <w:t>м инфляции - на 2,1%. Уровень безработицы по отношению к экономически активному населению снизился с 0,64% на 01.01.2019 до 0,59% по состоянию на 01.01.2020. Рост цен в декабре 2019 года по сравнению с декабрем 2018 года по Ивановской области замедлился до</w:t>
      </w:r>
      <w:r w:rsidRPr="00AF3100">
        <w:rPr>
          <w:rFonts w:ascii="Times New Roman" w:hAnsi="Times New Roman" w:cs="Times New Roman"/>
          <w:sz w:val="28"/>
          <w:szCs w:val="28"/>
        </w:rPr>
        <w:t xml:space="preserve"> 102,9%.</w:t>
      </w:r>
    </w:p>
    <w:p w:rsidR="00000000" w:rsidRPr="00AF3100" w:rsidRDefault="003A0D09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3100">
        <w:rPr>
          <w:rFonts w:ascii="Times New Roman" w:hAnsi="Times New Roman" w:cs="Times New Roman"/>
          <w:sz w:val="28"/>
          <w:szCs w:val="28"/>
        </w:rPr>
        <w:t>По итогам 2019 года наблюдалось снижение по вводу в эксплуатацию жилых домов на 10,4% и объему платных услуг, оказанных населению области, - на 0,5%, на 4,9% выросла среднегодовая инфляция за 2019 год.</w:t>
      </w:r>
    </w:p>
    <w:p w:rsidR="00000000" w:rsidRPr="00AF3100" w:rsidRDefault="003A0D09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3100">
        <w:rPr>
          <w:rFonts w:ascii="Times New Roman" w:hAnsi="Times New Roman" w:cs="Times New Roman"/>
          <w:sz w:val="28"/>
          <w:szCs w:val="28"/>
        </w:rPr>
        <w:t>Увеличение индекса промышленного производства</w:t>
      </w:r>
      <w:r w:rsidRPr="00AF3100">
        <w:rPr>
          <w:rFonts w:ascii="Times New Roman" w:hAnsi="Times New Roman" w:cs="Times New Roman"/>
          <w:sz w:val="28"/>
          <w:szCs w:val="28"/>
        </w:rPr>
        <w:t xml:space="preserve"> (далее - ИПП) на 2,8% за 2019 год обусловлено ростом в обрабатывающих производствах на 4,4%, которые занимают 81,4% всего промышленного производства региона, и ростом по водоснабжению, водоотведению, организации сбора и утилизации отходов, деятельности по</w:t>
      </w:r>
      <w:r w:rsidRPr="00AF3100">
        <w:rPr>
          <w:rFonts w:ascii="Times New Roman" w:hAnsi="Times New Roman" w:cs="Times New Roman"/>
          <w:sz w:val="28"/>
          <w:szCs w:val="28"/>
        </w:rPr>
        <w:t xml:space="preserve"> ликвидации загрязнений на 14,1% (доля данной отрасли составляет 2,6% в промышленности региона).</w:t>
      </w:r>
    </w:p>
    <w:p w:rsidR="00000000" w:rsidRPr="00AF3100" w:rsidRDefault="003A0D09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3100">
        <w:rPr>
          <w:rFonts w:ascii="Times New Roman" w:hAnsi="Times New Roman" w:cs="Times New Roman"/>
          <w:sz w:val="28"/>
          <w:szCs w:val="28"/>
        </w:rPr>
        <w:t>Однако необходимо отметить, что на 7% снизилось производство по обеспечению электрической энергией, газом и паром, кондиционированию воздуха (удельный вес - 15</w:t>
      </w:r>
      <w:r w:rsidRPr="00AF3100">
        <w:rPr>
          <w:rFonts w:ascii="Times New Roman" w:hAnsi="Times New Roman" w:cs="Times New Roman"/>
          <w:sz w:val="28"/>
          <w:szCs w:val="28"/>
        </w:rPr>
        <w:t>,4%) и на 2,4% по добыче полезных ископаемых (их удельный вес в промышленном производстве составляет 0,6%).</w:t>
      </w:r>
    </w:p>
    <w:p w:rsidR="00000000" w:rsidRPr="00AF3100" w:rsidRDefault="003A0D09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3100">
        <w:rPr>
          <w:rFonts w:ascii="Times New Roman" w:hAnsi="Times New Roman" w:cs="Times New Roman"/>
          <w:sz w:val="28"/>
          <w:szCs w:val="28"/>
        </w:rPr>
        <w:t>Среди обрабатывающих производств рост произошел по 13 видам, при этом наибольший рост производства отмечен в производствах электрического оборудован</w:t>
      </w:r>
      <w:r w:rsidRPr="00AF3100">
        <w:rPr>
          <w:rFonts w:ascii="Times New Roman" w:hAnsi="Times New Roman" w:cs="Times New Roman"/>
          <w:sz w:val="28"/>
          <w:szCs w:val="28"/>
        </w:rPr>
        <w:t>ия - на 56,2%; машин и оборудования - на 43,4%; кожи и изделий из кожи - на 31,8%; мебели - на 27,5%; автотранспортных средств, прицепов и полуприцепов - на 26,4%; химических веществ и химических продуктов - на 24,1%.</w:t>
      </w:r>
    </w:p>
    <w:p w:rsidR="00000000" w:rsidRPr="00AF3100" w:rsidRDefault="003A0D09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3100">
        <w:rPr>
          <w:rFonts w:ascii="Times New Roman" w:hAnsi="Times New Roman" w:cs="Times New Roman"/>
          <w:sz w:val="28"/>
          <w:szCs w:val="28"/>
        </w:rPr>
        <w:t>При этом снижение наблюдалось среди об</w:t>
      </w:r>
      <w:r w:rsidRPr="00AF3100">
        <w:rPr>
          <w:rFonts w:ascii="Times New Roman" w:hAnsi="Times New Roman" w:cs="Times New Roman"/>
          <w:sz w:val="28"/>
          <w:szCs w:val="28"/>
        </w:rPr>
        <w:t xml:space="preserve">рабатывающих производств </w:t>
      </w:r>
      <w:r w:rsidRPr="00AF3100">
        <w:rPr>
          <w:rFonts w:ascii="Times New Roman" w:hAnsi="Times New Roman" w:cs="Times New Roman"/>
          <w:sz w:val="28"/>
          <w:szCs w:val="28"/>
        </w:rPr>
        <w:lastRenderedPageBreak/>
        <w:t>по 7 видам деятельности: производство компьютеров, электронных и оптических изделий - на 25,9%; ремонт и монтаж машин и оборудования - на 13,9%; производство готовых металлических изделий, кроме машин и оборудования, - на 10,8%; пр</w:t>
      </w:r>
      <w:r w:rsidRPr="00AF3100">
        <w:rPr>
          <w:rFonts w:ascii="Times New Roman" w:hAnsi="Times New Roman" w:cs="Times New Roman"/>
          <w:sz w:val="28"/>
          <w:szCs w:val="28"/>
        </w:rPr>
        <w:t>оизводство пищевых продуктов и производство прочих готовых изделий - на 9,6%; производство бумаги и бумажных изделий - на 8% и производство прочей неметаллической минеральной продукции - на 0,2%.</w:t>
      </w:r>
    </w:p>
    <w:p w:rsidR="00000000" w:rsidRPr="00AF3100" w:rsidRDefault="003A0D09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3100">
        <w:rPr>
          <w:rFonts w:ascii="Times New Roman" w:hAnsi="Times New Roman" w:cs="Times New Roman"/>
          <w:sz w:val="28"/>
          <w:szCs w:val="28"/>
        </w:rPr>
        <w:t>Основу промышленности Ивановской области по-прежнему составл</w:t>
      </w:r>
      <w:r w:rsidRPr="00AF3100">
        <w:rPr>
          <w:rFonts w:ascii="Times New Roman" w:hAnsi="Times New Roman" w:cs="Times New Roman"/>
          <w:sz w:val="28"/>
          <w:szCs w:val="28"/>
        </w:rPr>
        <w:t>яют предприятия обрабатывающих отраслей с преобладанием производства текстильных изделий и одежды (41,9%), машиностроения (27,3%), а также производство пищевых продуктов (8,1%).</w:t>
      </w:r>
    </w:p>
    <w:p w:rsidR="00000000" w:rsidRPr="00AF3100" w:rsidRDefault="003A0D0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00000" w:rsidRPr="00AF3100" w:rsidRDefault="003A0D09">
      <w:pPr>
        <w:pStyle w:val="ConsPlusNormal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 w:rsidRPr="00AF3100">
        <w:rPr>
          <w:rFonts w:ascii="Times New Roman" w:hAnsi="Times New Roman" w:cs="Times New Roman"/>
          <w:b/>
          <w:bCs/>
          <w:sz w:val="28"/>
          <w:szCs w:val="28"/>
        </w:rPr>
        <w:t>Подраздел 1.1. Экономические показатели</w:t>
      </w:r>
    </w:p>
    <w:p w:rsidR="00000000" w:rsidRPr="00AF3100" w:rsidRDefault="003A0D0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000000" w:rsidRPr="00AF3100" w:rsidRDefault="003A0D0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3100">
        <w:rPr>
          <w:rFonts w:ascii="Times New Roman" w:hAnsi="Times New Roman" w:cs="Times New Roman"/>
          <w:sz w:val="28"/>
          <w:szCs w:val="28"/>
        </w:rPr>
        <w:t>Прогноз социально-экономического развития Ивановской области на 2021 год и плановый период 2022 и 2023 годов (далее - Прогноз) разработан на основе анализа тенденций развития экономики за 2018 - 2019 годы и сложившейся экономической ситуации в текущем году</w:t>
      </w:r>
      <w:r w:rsidRPr="00AF3100">
        <w:rPr>
          <w:rFonts w:ascii="Times New Roman" w:hAnsi="Times New Roman" w:cs="Times New Roman"/>
          <w:sz w:val="28"/>
          <w:szCs w:val="28"/>
        </w:rPr>
        <w:t>, данных, представленных территориальным органом Федеральной службы государственной статистики по Ивановской области (далее - ТО ФСГС).</w:t>
      </w:r>
    </w:p>
    <w:p w:rsidR="00000000" w:rsidRPr="00AF3100" w:rsidRDefault="003A0D09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3100">
        <w:rPr>
          <w:rFonts w:ascii="Times New Roman" w:hAnsi="Times New Roman" w:cs="Times New Roman"/>
          <w:sz w:val="28"/>
          <w:szCs w:val="28"/>
        </w:rPr>
        <w:t>Прогноз разработан в базовом варианте, в основу которого заложены предпосылки реализации поставленных Правительством Рос</w:t>
      </w:r>
      <w:r w:rsidRPr="00AF3100">
        <w:rPr>
          <w:rFonts w:ascii="Times New Roman" w:hAnsi="Times New Roman" w:cs="Times New Roman"/>
          <w:sz w:val="28"/>
          <w:szCs w:val="28"/>
        </w:rPr>
        <w:t xml:space="preserve">сийской Федерации целей и задач, обозначенных </w:t>
      </w:r>
      <w:hyperlink r:id="rId8" w:history="1">
        <w:r w:rsidRPr="00AF3100">
          <w:rPr>
            <w:rFonts w:ascii="Times New Roman" w:hAnsi="Times New Roman" w:cs="Times New Roman"/>
            <w:sz w:val="28"/>
            <w:szCs w:val="28"/>
          </w:rPr>
          <w:t>Указом</w:t>
        </w:r>
      </w:hyperlink>
      <w:r w:rsidRPr="00AF3100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07.05.2018 </w:t>
      </w:r>
      <w:r w:rsidR="00AF3100">
        <w:rPr>
          <w:rFonts w:ascii="Times New Roman" w:hAnsi="Times New Roman" w:cs="Times New Roman"/>
          <w:sz w:val="28"/>
          <w:szCs w:val="28"/>
        </w:rPr>
        <w:t>№</w:t>
      </w:r>
      <w:r w:rsidRPr="00AF3100">
        <w:rPr>
          <w:rFonts w:ascii="Times New Roman" w:hAnsi="Times New Roman" w:cs="Times New Roman"/>
          <w:sz w:val="28"/>
          <w:szCs w:val="28"/>
        </w:rPr>
        <w:t xml:space="preserve"> 204 </w:t>
      </w:r>
      <w:r w:rsidR="00AF3100">
        <w:rPr>
          <w:rFonts w:ascii="Times New Roman" w:hAnsi="Times New Roman" w:cs="Times New Roman"/>
          <w:sz w:val="28"/>
          <w:szCs w:val="28"/>
        </w:rPr>
        <w:t>«</w:t>
      </w:r>
      <w:r w:rsidRPr="00AF3100">
        <w:rPr>
          <w:rFonts w:ascii="Times New Roman" w:hAnsi="Times New Roman" w:cs="Times New Roman"/>
          <w:sz w:val="28"/>
          <w:szCs w:val="28"/>
        </w:rPr>
        <w:t>О национальн</w:t>
      </w:r>
      <w:r w:rsidRPr="00AF3100">
        <w:rPr>
          <w:rFonts w:ascii="Times New Roman" w:hAnsi="Times New Roman" w:cs="Times New Roman"/>
          <w:sz w:val="28"/>
          <w:szCs w:val="28"/>
        </w:rPr>
        <w:t>ых целях и стратегических задачах развития Российской Федерации на период до 2024 года</w:t>
      </w:r>
      <w:r w:rsidR="00AF3100">
        <w:rPr>
          <w:rFonts w:ascii="Times New Roman" w:hAnsi="Times New Roman" w:cs="Times New Roman"/>
          <w:sz w:val="28"/>
          <w:szCs w:val="28"/>
        </w:rPr>
        <w:t>»</w:t>
      </w:r>
      <w:r w:rsidRPr="00AF3100">
        <w:rPr>
          <w:rFonts w:ascii="Times New Roman" w:hAnsi="Times New Roman" w:cs="Times New Roman"/>
          <w:sz w:val="28"/>
          <w:szCs w:val="28"/>
        </w:rPr>
        <w:t xml:space="preserve"> и направленных на обеспечение ускорения темпов экономического роста, улучшение демографической ситуации, и служит основой для разработки проекта областного бюджета на 2</w:t>
      </w:r>
      <w:r w:rsidRPr="00AF3100">
        <w:rPr>
          <w:rFonts w:ascii="Times New Roman" w:hAnsi="Times New Roman" w:cs="Times New Roman"/>
          <w:sz w:val="28"/>
          <w:szCs w:val="28"/>
        </w:rPr>
        <w:t>021 год и плановый период 2022 и 2023 годов.</w:t>
      </w:r>
    </w:p>
    <w:p w:rsidR="00000000" w:rsidRPr="00AF3100" w:rsidRDefault="003A0D09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3100">
        <w:rPr>
          <w:rFonts w:ascii="Times New Roman" w:hAnsi="Times New Roman" w:cs="Times New Roman"/>
          <w:sz w:val="28"/>
          <w:szCs w:val="28"/>
        </w:rPr>
        <w:t xml:space="preserve">Прогноз учитывает влияние новой </w:t>
      </w:r>
      <w:proofErr w:type="spellStart"/>
      <w:r w:rsidRPr="00AF3100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Pr="00AF3100">
        <w:rPr>
          <w:rFonts w:ascii="Times New Roman" w:hAnsi="Times New Roman" w:cs="Times New Roman"/>
          <w:sz w:val="28"/>
          <w:szCs w:val="28"/>
        </w:rPr>
        <w:t xml:space="preserve"> инфекции (COVID-2019) на экономику Ивановской области и первоочередные мероприятия по поддержке предпринимательской деятельности в Ивановской области, проводимые на</w:t>
      </w:r>
      <w:r w:rsidRPr="00AF3100">
        <w:rPr>
          <w:rFonts w:ascii="Times New Roman" w:hAnsi="Times New Roman" w:cs="Times New Roman"/>
          <w:sz w:val="28"/>
          <w:szCs w:val="28"/>
        </w:rPr>
        <w:t xml:space="preserve"> территории Ивановской области в соответствии с </w:t>
      </w:r>
      <w:hyperlink r:id="rId9" w:history="1">
        <w:r w:rsidRPr="00AF3100">
          <w:rPr>
            <w:rFonts w:ascii="Times New Roman" w:hAnsi="Times New Roman" w:cs="Times New Roman"/>
            <w:sz w:val="28"/>
            <w:szCs w:val="28"/>
          </w:rPr>
          <w:t>указом</w:t>
        </w:r>
      </w:hyperlink>
      <w:r w:rsidRPr="00AF3100">
        <w:rPr>
          <w:rFonts w:ascii="Times New Roman" w:hAnsi="Times New Roman" w:cs="Times New Roman"/>
          <w:sz w:val="28"/>
          <w:szCs w:val="28"/>
        </w:rPr>
        <w:t xml:space="preserve"> Губернатора Ивановской области от 25.03.2020 </w:t>
      </w:r>
      <w:r w:rsidR="00AF3100">
        <w:rPr>
          <w:rFonts w:ascii="Times New Roman" w:hAnsi="Times New Roman" w:cs="Times New Roman"/>
          <w:sz w:val="28"/>
          <w:szCs w:val="28"/>
        </w:rPr>
        <w:t>№</w:t>
      </w:r>
      <w:r w:rsidRPr="00AF3100">
        <w:rPr>
          <w:rFonts w:ascii="Times New Roman" w:hAnsi="Times New Roman" w:cs="Times New Roman"/>
          <w:sz w:val="28"/>
          <w:szCs w:val="28"/>
        </w:rPr>
        <w:t xml:space="preserve"> 29-уг </w:t>
      </w:r>
      <w:r w:rsidR="00AF3100">
        <w:rPr>
          <w:rFonts w:ascii="Times New Roman" w:hAnsi="Times New Roman" w:cs="Times New Roman"/>
          <w:sz w:val="28"/>
          <w:szCs w:val="28"/>
        </w:rPr>
        <w:t>«</w:t>
      </w:r>
      <w:r w:rsidRPr="00AF3100">
        <w:rPr>
          <w:rFonts w:ascii="Times New Roman" w:hAnsi="Times New Roman" w:cs="Times New Roman"/>
          <w:sz w:val="28"/>
          <w:szCs w:val="28"/>
        </w:rPr>
        <w:t>О</w:t>
      </w:r>
      <w:r w:rsidRPr="00AF3100">
        <w:rPr>
          <w:rFonts w:ascii="Times New Roman" w:hAnsi="Times New Roman" w:cs="Times New Roman"/>
          <w:sz w:val="28"/>
          <w:szCs w:val="28"/>
        </w:rPr>
        <w:t xml:space="preserve"> первоочередных мероприятиях по поддержке предпринимательской деятельности в Ивановской области в связи с осуществлением мер по противодействию распространению на территории Ивановской области </w:t>
      </w:r>
      <w:proofErr w:type="spellStart"/>
      <w:r w:rsidRPr="00AF3100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Pr="00AF3100">
        <w:rPr>
          <w:rFonts w:ascii="Times New Roman" w:hAnsi="Times New Roman" w:cs="Times New Roman"/>
          <w:sz w:val="28"/>
          <w:szCs w:val="28"/>
        </w:rPr>
        <w:t xml:space="preserve"> инфекции COVID-2019</w:t>
      </w:r>
      <w:r w:rsidR="00AF3100">
        <w:rPr>
          <w:rFonts w:ascii="Times New Roman" w:hAnsi="Times New Roman" w:cs="Times New Roman"/>
          <w:sz w:val="28"/>
          <w:szCs w:val="28"/>
        </w:rPr>
        <w:t>»</w:t>
      </w:r>
      <w:r w:rsidRPr="00AF3100">
        <w:rPr>
          <w:rFonts w:ascii="Times New Roman" w:hAnsi="Times New Roman" w:cs="Times New Roman"/>
          <w:sz w:val="28"/>
          <w:szCs w:val="28"/>
        </w:rPr>
        <w:t>.</w:t>
      </w:r>
    </w:p>
    <w:p w:rsidR="00000000" w:rsidRPr="00AF3100" w:rsidRDefault="003A0D09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3100">
        <w:rPr>
          <w:rFonts w:ascii="Times New Roman" w:hAnsi="Times New Roman" w:cs="Times New Roman"/>
          <w:sz w:val="28"/>
          <w:szCs w:val="28"/>
        </w:rPr>
        <w:t>Для преодоления последстви</w:t>
      </w:r>
      <w:r w:rsidRPr="00AF3100">
        <w:rPr>
          <w:rFonts w:ascii="Times New Roman" w:hAnsi="Times New Roman" w:cs="Times New Roman"/>
          <w:sz w:val="28"/>
          <w:szCs w:val="28"/>
        </w:rPr>
        <w:t xml:space="preserve">й экономического кризиса в первую очередь необходимо снизить рост заболеваемости новой </w:t>
      </w:r>
      <w:proofErr w:type="spellStart"/>
      <w:r w:rsidRPr="00AF3100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Pr="00AF3100">
        <w:rPr>
          <w:rFonts w:ascii="Times New Roman" w:hAnsi="Times New Roman" w:cs="Times New Roman"/>
          <w:sz w:val="28"/>
          <w:szCs w:val="28"/>
        </w:rPr>
        <w:t xml:space="preserve"> инфекцией (COVID-2019) в регионе, решить задачу реализации плана наискорейшего выхода из кризиса и стабилизации экономики.</w:t>
      </w:r>
    </w:p>
    <w:p w:rsidR="00000000" w:rsidRPr="00AF3100" w:rsidRDefault="003A0D09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000000" w:rsidRPr="00AF3100" w:rsidRDefault="003A0D09">
      <w:pPr>
        <w:pStyle w:val="ConsPlusNormal"/>
        <w:jc w:val="center"/>
        <w:outlineLvl w:val="3"/>
        <w:rPr>
          <w:rFonts w:ascii="Times New Roman" w:hAnsi="Times New Roman" w:cs="Times New Roman"/>
          <w:b/>
          <w:bCs/>
          <w:sz w:val="28"/>
          <w:szCs w:val="28"/>
        </w:rPr>
      </w:pPr>
      <w:r w:rsidRPr="00AF3100">
        <w:rPr>
          <w:rFonts w:ascii="Times New Roman" w:hAnsi="Times New Roman" w:cs="Times New Roman"/>
          <w:b/>
          <w:bCs/>
          <w:sz w:val="28"/>
          <w:szCs w:val="28"/>
        </w:rPr>
        <w:lastRenderedPageBreak/>
        <w:t>1.1.1. Валовой региональный пр</w:t>
      </w:r>
      <w:r w:rsidRPr="00AF3100">
        <w:rPr>
          <w:rFonts w:ascii="Times New Roman" w:hAnsi="Times New Roman" w:cs="Times New Roman"/>
          <w:b/>
          <w:bCs/>
          <w:sz w:val="28"/>
          <w:szCs w:val="28"/>
        </w:rPr>
        <w:t>одукт</w:t>
      </w:r>
    </w:p>
    <w:p w:rsidR="00000000" w:rsidRPr="00AF3100" w:rsidRDefault="003A0D0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000000" w:rsidRPr="00AF3100" w:rsidRDefault="003A0D0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3100">
        <w:rPr>
          <w:rFonts w:ascii="Times New Roman" w:hAnsi="Times New Roman" w:cs="Times New Roman"/>
          <w:sz w:val="28"/>
          <w:szCs w:val="28"/>
        </w:rPr>
        <w:t>Валовой региональный продукт Ивановской области (далее - ВРП) является основным показателем, характеризующим социально-экономическое развитие региона.</w:t>
      </w:r>
    </w:p>
    <w:p w:rsidR="00000000" w:rsidRPr="00AF3100" w:rsidRDefault="003A0D09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3100">
        <w:rPr>
          <w:rFonts w:ascii="Times New Roman" w:hAnsi="Times New Roman" w:cs="Times New Roman"/>
          <w:sz w:val="28"/>
          <w:szCs w:val="28"/>
        </w:rPr>
        <w:t>За 2018 год, по предварительным оперативным данным Росстата, ВРП Ивановской области вырос по сравн</w:t>
      </w:r>
      <w:r w:rsidRPr="00AF3100">
        <w:rPr>
          <w:rFonts w:ascii="Times New Roman" w:hAnsi="Times New Roman" w:cs="Times New Roman"/>
          <w:sz w:val="28"/>
          <w:szCs w:val="28"/>
        </w:rPr>
        <w:t>ению с 2017 годом в сопоставимых ценах на 1,3% и составил 197,8 млрд рублей. Доля Ивановской области в формировании совокупного ВРП регионов Российской Федерации составила 0,2%.</w:t>
      </w:r>
    </w:p>
    <w:p w:rsidR="00000000" w:rsidRPr="00AF3100" w:rsidRDefault="003A0D09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3100">
        <w:rPr>
          <w:rFonts w:ascii="Times New Roman" w:hAnsi="Times New Roman" w:cs="Times New Roman"/>
          <w:sz w:val="28"/>
          <w:szCs w:val="28"/>
        </w:rPr>
        <w:t>На рост индекса физического объема ВРП повлиял в 2018 году рост индексов физич</w:t>
      </w:r>
      <w:r w:rsidRPr="00AF3100">
        <w:rPr>
          <w:rFonts w:ascii="Times New Roman" w:hAnsi="Times New Roman" w:cs="Times New Roman"/>
          <w:sz w:val="28"/>
          <w:szCs w:val="28"/>
        </w:rPr>
        <w:t>еского объема валовой добавленной стоимости (далее - ВДС) по 11 видам экономической деятельности, удельный вес которых в структуре ВРП составил 54,9%: строительство - в 3 раза; деятельность финансовая и страховая - на 35,1%; сельское, лесное хозяйство, охо</w:t>
      </w:r>
      <w:r w:rsidRPr="00AF3100">
        <w:rPr>
          <w:rFonts w:ascii="Times New Roman" w:hAnsi="Times New Roman" w:cs="Times New Roman"/>
          <w:sz w:val="28"/>
          <w:szCs w:val="28"/>
        </w:rPr>
        <w:t>та, рыболовство и рыбоводство - на 19%; водоснабжение, водоотведение, организация сбора и утилизация отходов, деятельность по ликвидации загрязнений - на 18,4%; деятельность в области культуры, спорта, организации досуга и развлечений - на 12,1%; деятельно</w:t>
      </w:r>
      <w:r w:rsidRPr="00AF3100">
        <w:rPr>
          <w:rFonts w:ascii="Times New Roman" w:hAnsi="Times New Roman" w:cs="Times New Roman"/>
          <w:sz w:val="28"/>
          <w:szCs w:val="28"/>
        </w:rPr>
        <w:t xml:space="preserve">сть по операциям с недвижимым имуществом - на 11,7%; добыча полезных ископаемых - на 8%; деятельность административная и сопутствующие дополнительные услуги - на 7,5%; государственное управление и обеспечение военной безопасности; социальное обеспечение - </w:t>
      </w:r>
      <w:r w:rsidRPr="00AF3100">
        <w:rPr>
          <w:rFonts w:ascii="Times New Roman" w:hAnsi="Times New Roman" w:cs="Times New Roman"/>
          <w:sz w:val="28"/>
          <w:szCs w:val="28"/>
        </w:rPr>
        <w:t>на 1,9%; обрабатывающие производства - на 1,8%; образование - на 0,1%.</w:t>
      </w:r>
    </w:p>
    <w:p w:rsidR="00000000" w:rsidRPr="00AF3100" w:rsidRDefault="003A0D09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3100">
        <w:rPr>
          <w:rFonts w:ascii="Times New Roman" w:hAnsi="Times New Roman" w:cs="Times New Roman"/>
          <w:sz w:val="28"/>
          <w:szCs w:val="28"/>
        </w:rPr>
        <w:t>При этом снижение индексов физического объема ВДС наблюдалось в 2018 году по восьми видам экономической деятельности (их удельный вес в структуре ВРП составил 45,1%): предоставление про</w:t>
      </w:r>
      <w:r w:rsidRPr="00AF3100">
        <w:rPr>
          <w:rFonts w:ascii="Times New Roman" w:hAnsi="Times New Roman" w:cs="Times New Roman"/>
          <w:sz w:val="28"/>
          <w:szCs w:val="28"/>
        </w:rPr>
        <w:t xml:space="preserve">чих видов услуг - на 29,1%; транспортировка и хранение - на 28%; деятельность гостиниц и предприятий общественного питания - на 12,2%; обеспечение электрической энергией, газом и паром, кондиционирование воздуха - на 11%; деятельность в области информации </w:t>
      </w:r>
      <w:r w:rsidRPr="00AF3100">
        <w:rPr>
          <w:rFonts w:ascii="Times New Roman" w:hAnsi="Times New Roman" w:cs="Times New Roman"/>
          <w:sz w:val="28"/>
          <w:szCs w:val="28"/>
        </w:rPr>
        <w:t>и связи - на 8,4%; торговля оптовая и розничная, ремонт автотранспортных средств и мотоциклов - на 5,1%; деятельность профессиональная, научная и техническая - на 2,7%; деятельность в области здравоохранения и социальных услуг - на 1,1%.</w:t>
      </w:r>
    </w:p>
    <w:p w:rsidR="00000000" w:rsidRPr="00AF3100" w:rsidRDefault="003A0D09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3100">
        <w:rPr>
          <w:rFonts w:ascii="Times New Roman" w:hAnsi="Times New Roman" w:cs="Times New Roman"/>
          <w:sz w:val="28"/>
          <w:szCs w:val="28"/>
        </w:rPr>
        <w:t>В структуре ВРП за</w:t>
      </w:r>
      <w:r w:rsidRPr="00AF3100">
        <w:rPr>
          <w:rFonts w:ascii="Times New Roman" w:hAnsi="Times New Roman" w:cs="Times New Roman"/>
          <w:sz w:val="28"/>
          <w:szCs w:val="28"/>
        </w:rPr>
        <w:t xml:space="preserve"> последние 2 года среди положительных тенденций необходимо отметить рост доли строительства на 4,3 процентных пункта (с 1,9% до 6,2%), также наблюдался рост на 0,9 процентных пункта доли сельского, лесного хозяйства, охоты, рыболовства и рыбоводства, продо</w:t>
      </w:r>
      <w:r w:rsidRPr="00AF3100">
        <w:rPr>
          <w:rFonts w:ascii="Times New Roman" w:hAnsi="Times New Roman" w:cs="Times New Roman"/>
          <w:sz w:val="28"/>
          <w:szCs w:val="28"/>
        </w:rPr>
        <w:t>лжила расти доля здравоохранения на 0,5 процентных пункта, на 0,2 процентных пункта выросла доля обрабатывающих производств (до 19,2% в ВРП).</w:t>
      </w:r>
    </w:p>
    <w:p w:rsidR="00000000" w:rsidRPr="00AF3100" w:rsidRDefault="003A0D09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3100">
        <w:rPr>
          <w:rFonts w:ascii="Times New Roman" w:hAnsi="Times New Roman" w:cs="Times New Roman"/>
          <w:sz w:val="28"/>
          <w:szCs w:val="28"/>
        </w:rPr>
        <w:t xml:space="preserve">Однако снизилась доля транспортировки и хранения - на 2,8 процентных </w:t>
      </w:r>
      <w:r w:rsidRPr="00AF3100">
        <w:rPr>
          <w:rFonts w:ascii="Times New Roman" w:hAnsi="Times New Roman" w:cs="Times New Roman"/>
          <w:sz w:val="28"/>
          <w:szCs w:val="28"/>
        </w:rPr>
        <w:lastRenderedPageBreak/>
        <w:t>пункта, оптовой и розничной торговли - на 2,2</w:t>
      </w:r>
      <w:r w:rsidRPr="00AF3100">
        <w:rPr>
          <w:rFonts w:ascii="Times New Roman" w:hAnsi="Times New Roman" w:cs="Times New Roman"/>
          <w:sz w:val="28"/>
          <w:szCs w:val="28"/>
        </w:rPr>
        <w:t xml:space="preserve"> процентных пункта, а также обеспечения электрической энергией, газом и паром, кондиционирования воздуха - на 0,6 процентных пункта и деятельности в области информации и связи - на 0,4 процентных пункта.</w:t>
      </w:r>
    </w:p>
    <w:p w:rsidR="00000000" w:rsidRPr="00AF3100" w:rsidRDefault="003A0D09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3100">
        <w:rPr>
          <w:rFonts w:ascii="Times New Roman" w:hAnsi="Times New Roman" w:cs="Times New Roman"/>
          <w:sz w:val="28"/>
          <w:szCs w:val="28"/>
        </w:rPr>
        <w:t>Наибольшее влияние на структуру ВРП продолжает оказы</w:t>
      </w:r>
      <w:r w:rsidRPr="00AF3100">
        <w:rPr>
          <w:rFonts w:ascii="Times New Roman" w:hAnsi="Times New Roman" w:cs="Times New Roman"/>
          <w:sz w:val="28"/>
          <w:szCs w:val="28"/>
        </w:rPr>
        <w:t>вать промышленный комплекс региона.</w:t>
      </w:r>
    </w:p>
    <w:p w:rsidR="00000000" w:rsidRPr="00AF3100" w:rsidRDefault="003A0D09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3100">
        <w:rPr>
          <w:rFonts w:ascii="Times New Roman" w:hAnsi="Times New Roman" w:cs="Times New Roman"/>
          <w:sz w:val="28"/>
          <w:szCs w:val="28"/>
        </w:rPr>
        <w:t>Удельный вес промышленного производства в ВРП составил в 2018 году 25,4%. Также в структуре ВРП преобладали: торговля (17,8%), деятельность в области здравоохранения и социальных услуг (7,8%), строительство (6,2%), транс</w:t>
      </w:r>
      <w:r w:rsidRPr="00AF3100">
        <w:rPr>
          <w:rFonts w:ascii="Times New Roman" w:hAnsi="Times New Roman" w:cs="Times New Roman"/>
          <w:sz w:val="28"/>
          <w:szCs w:val="28"/>
        </w:rPr>
        <w:t>портировка и хранение (6,2%), образование (5,2%), сельское, лесное хозяйство, охота, рыболовство и рыбоводство (3,9%).</w:t>
      </w:r>
    </w:p>
    <w:p w:rsidR="00000000" w:rsidRPr="00AF3100" w:rsidRDefault="003A0D09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3100">
        <w:rPr>
          <w:rFonts w:ascii="Times New Roman" w:hAnsi="Times New Roman" w:cs="Times New Roman"/>
          <w:sz w:val="28"/>
          <w:szCs w:val="28"/>
        </w:rPr>
        <w:t>В 2019 году объем ВРП оценивается в размере 208,8 млрд рублей, что на 1% выше уровня 2018 года. На рост ВРП в целом повлиял рост в 2019 г</w:t>
      </w:r>
      <w:r w:rsidRPr="00AF3100">
        <w:rPr>
          <w:rFonts w:ascii="Times New Roman" w:hAnsi="Times New Roman" w:cs="Times New Roman"/>
          <w:sz w:val="28"/>
          <w:szCs w:val="28"/>
        </w:rPr>
        <w:t xml:space="preserve">оду основных макропоказателей: объема работ, выполненных по виду деятельности </w:t>
      </w:r>
      <w:r w:rsidR="00AF3100">
        <w:rPr>
          <w:rFonts w:ascii="Times New Roman" w:hAnsi="Times New Roman" w:cs="Times New Roman"/>
          <w:sz w:val="28"/>
          <w:szCs w:val="28"/>
        </w:rPr>
        <w:t>«</w:t>
      </w:r>
      <w:r w:rsidRPr="00AF3100">
        <w:rPr>
          <w:rFonts w:ascii="Times New Roman" w:hAnsi="Times New Roman" w:cs="Times New Roman"/>
          <w:sz w:val="28"/>
          <w:szCs w:val="28"/>
        </w:rPr>
        <w:t>строительство</w:t>
      </w:r>
      <w:r w:rsidR="00AF3100">
        <w:rPr>
          <w:rFonts w:ascii="Times New Roman" w:hAnsi="Times New Roman" w:cs="Times New Roman"/>
          <w:sz w:val="28"/>
          <w:szCs w:val="28"/>
        </w:rPr>
        <w:t>»</w:t>
      </w:r>
      <w:r w:rsidRPr="00AF3100">
        <w:rPr>
          <w:rFonts w:ascii="Times New Roman" w:hAnsi="Times New Roman" w:cs="Times New Roman"/>
          <w:sz w:val="28"/>
          <w:szCs w:val="28"/>
        </w:rPr>
        <w:t>, - на 29,7%, объема инвестиций в основной капитал - на 24,7%, экспорта - на 9,3%, оборота розничной торговли - на 3%, оборота общественного питания - на 2,1% и пр</w:t>
      </w:r>
      <w:r w:rsidRPr="00AF3100">
        <w:rPr>
          <w:rFonts w:ascii="Times New Roman" w:hAnsi="Times New Roman" w:cs="Times New Roman"/>
          <w:sz w:val="28"/>
          <w:szCs w:val="28"/>
        </w:rPr>
        <w:t>омышленного производства - на 0,1%.</w:t>
      </w:r>
    </w:p>
    <w:p w:rsidR="00000000" w:rsidRPr="00AF3100" w:rsidRDefault="003A0D09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3100">
        <w:rPr>
          <w:rFonts w:ascii="Times New Roman" w:hAnsi="Times New Roman" w:cs="Times New Roman"/>
          <w:sz w:val="28"/>
          <w:szCs w:val="28"/>
        </w:rPr>
        <w:t xml:space="preserve">ВРП в 2020 году на фоне ограничительных мер в связи с распространением новой </w:t>
      </w:r>
      <w:proofErr w:type="spellStart"/>
      <w:r w:rsidRPr="00AF3100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Pr="00AF3100">
        <w:rPr>
          <w:rFonts w:ascii="Times New Roman" w:hAnsi="Times New Roman" w:cs="Times New Roman"/>
          <w:sz w:val="28"/>
          <w:szCs w:val="28"/>
        </w:rPr>
        <w:t xml:space="preserve"> инфекции (COVID-2019) снизится на 1,2% и составит 218,5 млрд рублей. В последующие годы планируется увеличение темпов роста ВРП </w:t>
      </w:r>
      <w:r w:rsidRPr="00AF3100">
        <w:rPr>
          <w:rFonts w:ascii="Times New Roman" w:hAnsi="Times New Roman" w:cs="Times New Roman"/>
          <w:sz w:val="28"/>
          <w:szCs w:val="28"/>
        </w:rPr>
        <w:t>от 101,2% в 2021 году, до 101,8% - в 2022 году и до 102% - в 2023 году.</w:t>
      </w:r>
    </w:p>
    <w:p w:rsidR="00000000" w:rsidRPr="00AF3100" w:rsidRDefault="003A0D09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3100">
        <w:rPr>
          <w:rFonts w:ascii="Times New Roman" w:hAnsi="Times New Roman" w:cs="Times New Roman"/>
          <w:sz w:val="28"/>
          <w:szCs w:val="28"/>
        </w:rPr>
        <w:t>В 2021 году ВРП прогнозируется на уровне 231,5 млрд рублей, ожидается, что в 2023 году ВРП достигнет в абсолютном выражении значения 258 млрд рублей.</w:t>
      </w:r>
    </w:p>
    <w:p w:rsidR="00000000" w:rsidRPr="00AF3100" w:rsidRDefault="003A0D0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00000" w:rsidRPr="00AF3100" w:rsidRDefault="003A0D09">
      <w:pPr>
        <w:pStyle w:val="ConsPlusNormal"/>
        <w:jc w:val="center"/>
        <w:outlineLvl w:val="3"/>
        <w:rPr>
          <w:rFonts w:ascii="Times New Roman" w:hAnsi="Times New Roman" w:cs="Times New Roman"/>
          <w:b/>
          <w:bCs/>
          <w:sz w:val="28"/>
          <w:szCs w:val="28"/>
        </w:rPr>
      </w:pPr>
      <w:r w:rsidRPr="00AF3100">
        <w:rPr>
          <w:rFonts w:ascii="Times New Roman" w:hAnsi="Times New Roman" w:cs="Times New Roman"/>
          <w:b/>
          <w:bCs/>
          <w:sz w:val="28"/>
          <w:szCs w:val="28"/>
        </w:rPr>
        <w:t>1.1.2. Промышленное производство</w:t>
      </w:r>
    </w:p>
    <w:p w:rsidR="00000000" w:rsidRPr="00AF3100" w:rsidRDefault="003A0D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00000" w:rsidRPr="00AF3100" w:rsidRDefault="003A0D0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3100">
        <w:rPr>
          <w:rFonts w:ascii="Times New Roman" w:hAnsi="Times New Roman" w:cs="Times New Roman"/>
          <w:sz w:val="28"/>
          <w:szCs w:val="28"/>
        </w:rPr>
        <w:t>По итогам 2019 года ИПП составил 102,8%, объем отгруженной продукции в промышленности - 190,5 млрд рублей.</w:t>
      </w:r>
    </w:p>
    <w:p w:rsidR="00000000" w:rsidRPr="00AF3100" w:rsidRDefault="003A0D09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3100">
        <w:rPr>
          <w:rFonts w:ascii="Times New Roman" w:hAnsi="Times New Roman" w:cs="Times New Roman"/>
          <w:sz w:val="28"/>
          <w:szCs w:val="28"/>
        </w:rPr>
        <w:t>В структуре промышленного производства сохранился наибольший удельный вес обрабатывающих производств - 81,4%, доля обеспечения электрической энергие</w:t>
      </w:r>
      <w:r w:rsidRPr="00AF3100">
        <w:rPr>
          <w:rFonts w:ascii="Times New Roman" w:hAnsi="Times New Roman" w:cs="Times New Roman"/>
          <w:sz w:val="28"/>
          <w:szCs w:val="28"/>
        </w:rPr>
        <w:t>й, газом и паром, кондиционирования воздуха составляла 15,4%, водоснабжения, водоотведения, организации сбора и утилизации отходов, деятельности по ликвидации загрязнений - 2,6%, добычи полезных ископаемых - 0,6%.</w:t>
      </w:r>
    </w:p>
    <w:p w:rsidR="00000000" w:rsidRPr="00AF3100" w:rsidRDefault="003A0D09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3100">
        <w:rPr>
          <w:rFonts w:ascii="Times New Roman" w:hAnsi="Times New Roman" w:cs="Times New Roman"/>
          <w:sz w:val="28"/>
          <w:szCs w:val="28"/>
        </w:rPr>
        <w:t>В структуре обрабатывающих производств наибольший удельный вес занимали:</w:t>
      </w:r>
    </w:p>
    <w:p w:rsidR="00000000" w:rsidRPr="00AF3100" w:rsidRDefault="003A0D09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3100">
        <w:rPr>
          <w:rFonts w:ascii="Times New Roman" w:hAnsi="Times New Roman" w:cs="Times New Roman"/>
          <w:sz w:val="28"/>
          <w:szCs w:val="28"/>
        </w:rPr>
        <w:t>производство текстильных изделий и одежды (41,9%);</w:t>
      </w:r>
    </w:p>
    <w:p w:rsidR="00000000" w:rsidRPr="00AF3100" w:rsidRDefault="003A0D09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3100">
        <w:rPr>
          <w:rFonts w:ascii="Times New Roman" w:hAnsi="Times New Roman" w:cs="Times New Roman"/>
          <w:sz w:val="28"/>
          <w:szCs w:val="28"/>
        </w:rPr>
        <w:lastRenderedPageBreak/>
        <w:t>машиностроение (27,3%);</w:t>
      </w:r>
    </w:p>
    <w:p w:rsidR="00000000" w:rsidRPr="00AF3100" w:rsidRDefault="003A0D09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3100">
        <w:rPr>
          <w:rFonts w:ascii="Times New Roman" w:hAnsi="Times New Roman" w:cs="Times New Roman"/>
          <w:sz w:val="28"/>
          <w:szCs w:val="28"/>
        </w:rPr>
        <w:t>производство пищевых продуктов и напитков (8,1%).</w:t>
      </w:r>
    </w:p>
    <w:p w:rsidR="00000000" w:rsidRPr="00AF3100" w:rsidRDefault="003A0D09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3100">
        <w:rPr>
          <w:rFonts w:ascii="Times New Roman" w:hAnsi="Times New Roman" w:cs="Times New Roman"/>
          <w:sz w:val="28"/>
          <w:szCs w:val="28"/>
        </w:rPr>
        <w:t>Удельный вес этих отраслей составил 77,3% от общего объема</w:t>
      </w:r>
      <w:r w:rsidRPr="00AF3100">
        <w:rPr>
          <w:rFonts w:ascii="Times New Roman" w:hAnsi="Times New Roman" w:cs="Times New Roman"/>
          <w:sz w:val="28"/>
          <w:szCs w:val="28"/>
        </w:rPr>
        <w:t xml:space="preserve"> отгруженных товаров обрабатывающих производств.</w:t>
      </w:r>
    </w:p>
    <w:p w:rsidR="00000000" w:rsidRPr="00AF3100" w:rsidRDefault="003A0D09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3100">
        <w:rPr>
          <w:rFonts w:ascii="Times New Roman" w:hAnsi="Times New Roman" w:cs="Times New Roman"/>
          <w:sz w:val="28"/>
          <w:szCs w:val="28"/>
        </w:rPr>
        <w:t xml:space="preserve">При разработке прогнозных показателей учитывались следствия регуляторных решений со стороны государства на фоне распространения новой </w:t>
      </w:r>
      <w:proofErr w:type="spellStart"/>
      <w:r w:rsidRPr="00AF3100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Pr="00AF3100">
        <w:rPr>
          <w:rFonts w:ascii="Times New Roman" w:hAnsi="Times New Roman" w:cs="Times New Roman"/>
          <w:sz w:val="28"/>
          <w:szCs w:val="28"/>
        </w:rPr>
        <w:t xml:space="preserve"> инфекции (COVID-2019), а также федеральные и региональные </w:t>
      </w:r>
      <w:r w:rsidRPr="00AF3100">
        <w:rPr>
          <w:rFonts w:ascii="Times New Roman" w:hAnsi="Times New Roman" w:cs="Times New Roman"/>
          <w:sz w:val="28"/>
          <w:szCs w:val="28"/>
        </w:rPr>
        <w:t xml:space="preserve">меры поддержки промышленных предприятий и субъектов малого и среднего предпринимательства (далее - субъекты МСП), пострадавших в условиях режима повышенной готовности в связи с распространением новой </w:t>
      </w:r>
      <w:proofErr w:type="spellStart"/>
      <w:r w:rsidRPr="00AF3100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Pr="00AF3100">
        <w:rPr>
          <w:rFonts w:ascii="Times New Roman" w:hAnsi="Times New Roman" w:cs="Times New Roman"/>
          <w:sz w:val="28"/>
          <w:szCs w:val="28"/>
        </w:rPr>
        <w:t xml:space="preserve"> инфекции (COVID-2019).</w:t>
      </w:r>
    </w:p>
    <w:p w:rsidR="00000000" w:rsidRPr="00AF3100" w:rsidRDefault="003A0D09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3100">
        <w:rPr>
          <w:rFonts w:ascii="Times New Roman" w:hAnsi="Times New Roman" w:cs="Times New Roman"/>
          <w:sz w:val="28"/>
          <w:szCs w:val="28"/>
        </w:rPr>
        <w:t>Спад промышленного</w:t>
      </w:r>
      <w:r w:rsidRPr="00AF3100">
        <w:rPr>
          <w:rFonts w:ascii="Times New Roman" w:hAnsi="Times New Roman" w:cs="Times New Roman"/>
          <w:sz w:val="28"/>
          <w:szCs w:val="28"/>
        </w:rPr>
        <w:t xml:space="preserve"> производства ожидается по итогам 2020 года, который произойдет из-за введения режима ограничительных мер, введенных в марте - апреле 2020 года, оказавших значительное влияние на экономику Ивановской области. Так, по итогам 2020 года ожидается снижение ИПП</w:t>
      </w:r>
      <w:r w:rsidRPr="00AF3100">
        <w:rPr>
          <w:rFonts w:ascii="Times New Roman" w:hAnsi="Times New Roman" w:cs="Times New Roman"/>
          <w:sz w:val="28"/>
          <w:szCs w:val="28"/>
        </w:rPr>
        <w:t xml:space="preserve"> на 1,4%.</w:t>
      </w:r>
    </w:p>
    <w:p w:rsidR="00000000" w:rsidRPr="00AF3100" w:rsidRDefault="003A0D09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3100">
        <w:rPr>
          <w:rFonts w:ascii="Times New Roman" w:hAnsi="Times New Roman" w:cs="Times New Roman"/>
          <w:sz w:val="28"/>
          <w:szCs w:val="28"/>
        </w:rPr>
        <w:t>В 2021 - 2023 годах ИПП планируется рост от 100,9 до 101,6%.</w:t>
      </w:r>
    </w:p>
    <w:p w:rsidR="00000000" w:rsidRPr="00AF3100" w:rsidRDefault="003A0D09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3100">
        <w:rPr>
          <w:rFonts w:ascii="Times New Roman" w:hAnsi="Times New Roman" w:cs="Times New Roman"/>
          <w:sz w:val="28"/>
          <w:szCs w:val="28"/>
        </w:rPr>
        <w:t>При этом в прогнозном периоде ожидается сохранение тенденции опережающего роста обрабатывающих производств по сравнению с обеспечением электрической энергией, газом и паром, кондиционир</w:t>
      </w:r>
      <w:r w:rsidRPr="00AF3100">
        <w:rPr>
          <w:rFonts w:ascii="Times New Roman" w:hAnsi="Times New Roman" w:cs="Times New Roman"/>
          <w:sz w:val="28"/>
          <w:szCs w:val="28"/>
        </w:rPr>
        <w:t>ованием воздуха, а также водоснабжением, водоотведением, организацией сбора и утилизации отходов, деятельностью по ликвидации загрязнений.</w:t>
      </w:r>
    </w:p>
    <w:p w:rsidR="00000000" w:rsidRPr="00AF3100" w:rsidRDefault="003A0D09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3100">
        <w:rPr>
          <w:rFonts w:ascii="Times New Roman" w:hAnsi="Times New Roman" w:cs="Times New Roman"/>
          <w:sz w:val="28"/>
          <w:szCs w:val="28"/>
        </w:rPr>
        <w:t>ИПП обрабатывающих производств в 2020 году оценивается на уровне 98,3%, в 2021 - 2023 годах ИПП составит от 101 до 10</w:t>
      </w:r>
      <w:r w:rsidRPr="00AF3100">
        <w:rPr>
          <w:rFonts w:ascii="Times New Roman" w:hAnsi="Times New Roman" w:cs="Times New Roman"/>
          <w:sz w:val="28"/>
          <w:szCs w:val="28"/>
        </w:rPr>
        <w:t>1,8%.</w:t>
      </w:r>
    </w:p>
    <w:p w:rsidR="00000000" w:rsidRPr="00AF3100" w:rsidRDefault="003A0D09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3100">
        <w:rPr>
          <w:rFonts w:ascii="Times New Roman" w:hAnsi="Times New Roman" w:cs="Times New Roman"/>
          <w:sz w:val="28"/>
          <w:szCs w:val="28"/>
        </w:rPr>
        <w:t>В производстве пищевых продуктов по итогам 5 месяцев 2020 года наблюдалось снижение ИПП по сравнению с соответствующим периодом 2019 года на 5,3%, по итогам 2020 года ИПП оценивается на уровне 97,1%.</w:t>
      </w:r>
    </w:p>
    <w:p w:rsidR="00000000" w:rsidRPr="00AF3100" w:rsidRDefault="003A0D09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3100">
        <w:rPr>
          <w:rFonts w:ascii="Times New Roman" w:hAnsi="Times New Roman" w:cs="Times New Roman"/>
          <w:sz w:val="28"/>
          <w:szCs w:val="28"/>
        </w:rPr>
        <w:t xml:space="preserve">Ведущими и стабильно работающими предприятиями по </w:t>
      </w:r>
      <w:r w:rsidRPr="00AF3100">
        <w:rPr>
          <w:rFonts w:ascii="Times New Roman" w:hAnsi="Times New Roman" w:cs="Times New Roman"/>
          <w:sz w:val="28"/>
          <w:szCs w:val="28"/>
        </w:rPr>
        <w:t xml:space="preserve">производству пищевых продуктов являются ООО </w:t>
      </w:r>
      <w:r w:rsidR="00AF3100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AF3100">
        <w:rPr>
          <w:rFonts w:ascii="Times New Roman" w:hAnsi="Times New Roman" w:cs="Times New Roman"/>
          <w:sz w:val="28"/>
          <w:szCs w:val="28"/>
        </w:rPr>
        <w:t>Ивмолокопродукт</w:t>
      </w:r>
      <w:proofErr w:type="spellEnd"/>
      <w:r w:rsidR="00AF3100">
        <w:rPr>
          <w:rFonts w:ascii="Times New Roman" w:hAnsi="Times New Roman" w:cs="Times New Roman"/>
          <w:sz w:val="28"/>
          <w:szCs w:val="28"/>
        </w:rPr>
        <w:t>»</w:t>
      </w:r>
      <w:r w:rsidRPr="00AF3100">
        <w:rPr>
          <w:rFonts w:ascii="Times New Roman" w:hAnsi="Times New Roman" w:cs="Times New Roman"/>
          <w:sz w:val="28"/>
          <w:szCs w:val="28"/>
        </w:rPr>
        <w:t xml:space="preserve">, ООО </w:t>
      </w:r>
      <w:r w:rsidR="00AF3100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AF3100">
        <w:rPr>
          <w:rFonts w:ascii="Times New Roman" w:hAnsi="Times New Roman" w:cs="Times New Roman"/>
          <w:sz w:val="28"/>
          <w:szCs w:val="28"/>
        </w:rPr>
        <w:t>ПродМит</w:t>
      </w:r>
      <w:proofErr w:type="spellEnd"/>
      <w:r w:rsidR="00AF3100">
        <w:rPr>
          <w:rFonts w:ascii="Times New Roman" w:hAnsi="Times New Roman" w:cs="Times New Roman"/>
          <w:sz w:val="28"/>
          <w:szCs w:val="28"/>
        </w:rPr>
        <w:t>»</w:t>
      </w:r>
      <w:r w:rsidRPr="00AF3100">
        <w:rPr>
          <w:rFonts w:ascii="Times New Roman" w:hAnsi="Times New Roman" w:cs="Times New Roman"/>
          <w:sz w:val="28"/>
          <w:szCs w:val="28"/>
        </w:rPr>
        <w:t xml:space="preserve">, ООО </w:t>
      </w:r>
      <w:r w:rsidR="00AF3100">
        <w:rPr>
          <w:rFonts w:ascii="Times New Roman" w:hAnsi="Times New Roman" w:cs="Times New Roman"/>
          <w:sz w:val="28"/>
          <w:szCs w:val="28"/>
        </w:rPr>
        <w:t>«</w:t>
      </w:r>
      <w:r w:rsidRPr="00AF3100">
        <w:rPr>
          <w:rFonts w:ascii="Times New Roman" w:hAnsi="Times New Roman" w:cs="Times New Roman"/>
          <w:sz w:val="28"/>
          <w:szCs w:val="28"/>
        </w:rPr>
        <w:t>Ивановская птицефабрика</w:t>
      </w:r>
      <w:r w:rsidR="00AF3100">
        <w:rPr>
          <w:rFonts w:ascii="Times New Roman" w:hAnsi="Times New Roman" w:cs="Times New Roman"/>
          <w:sz w:val="28"/>
          <w:szCs w:val="28"/>
        </w:rPr>
        <w:t>»</w:t>
      </w:r>
      <w:r w:rsidRPr="00AF3100">
        <w:rPr>
          <w:rFonts w:ascii="Times New Roman" w:hAnsi="Times New Roman" w:cs="Times New Roman"/>
          <w:sz w:val="28"/>
          <w:szCs w:val="28"/>
        </w:rPr>
        <w:t xml:space="preserve">, ОАО </w:t>
      </w:r>
      <w:r w:rsidR="00AF3100">
        <w:rPr>
          <w:rFonts w:ascii="Times New Roman" w:hAnsi="Times New Roman" w:cs="Times New Roman"/>
          <w:sz w:val="28"/>
          <w:szCs w:val="28"/>
        </w:rPr>
        <w:t>«</w:t>
      </w:r>
      <w:r w:rsidRPr="00AF3100">
        <w:rPr>
          <w:rFonts w:ascii="Times New Roman" w:hAnsi="Times New Roman" w:cs="Times New Roman"/>
          <w:sz w:val="28"/>
          <w:szCs w:val="28"/>
        </w:rPr>
        <w:t xml:space="preserve">Птицефабрика </w:t>
      </w:r>
      <w:r w:rsidR="00AF3100">
        <w:rPr>
          <w:rFonts w:ascii="Times New Roman" w:hAnsi="Times New Roman" w:cs="Times New Roman"/>
          <w:sz w:val="28"/>
          <w:szCs w:val="28"/>
        </w:rPr>
        <w:t>«</w:t>
      </w:r>
      <w:r w:rsidRPr="00AF3100">
        <w:rPr>
          <w:rFonts w:ascii="Times New Roman" w:hAnsi="Times New Roman" w:cs="Times New Roman"/>
          <w:sz w:val="28"/>
          <w:szCs w:val="28"/>
        </w:rPr>
        <w:t>Кинешемская</w:t>
      </w:r>
      <w:r w:rsidR="00AF3100">
        <w:rPr>
          <w:rFonts w:ascii="Times New Roman" w:hAnsi="Times New Roman" w:cs="Times New Roman"/>
          <w:sz w:val="28"/>
          <w:szCs w:val="28"/>
        </w:rPr>
        <w:t>»</w:t>
      </w:r>
      <w:r w:rsidRPr="00AF3100">
        <w:rPr>
          <w:rFonts w:ascii="Times New Roman" w:hAnsi="Times New Roman" w:cs="Times New Roman"/>
          <w:sz w:val="28"/>
          <w:szCs w:val="28"/>
        </w:rPr>
        <w:t xml:space="preserve">, ОАО </w:t>
      </w:r>
      <w:r w:rsidR="00AF3100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AF3100">
        <w:rPr>
          <w:rFonts w:ascii="Times New Roman" w:hAnsi="Times New Roman" w:cs="Times New Roman"/>
          <w:sz w:val="28"/>
          <w:szCs w:val="28"/>
        </w:rPr>
        <w:t>Фурмановский</w:t>
      </w:r>
      <w:proofErr w:type="spellEnd"/>
      <w:r w:rsidRPr="00AF3100">
        <w:rPr>
          <w:rFonts w:ascii="Times New Roman" w:hAnsi="Times New Roman" w:cs="Times New Roman"/>
          <w:sz w:val="28"/>
          <w:szCs w:val="28"/>
        </w:rPr>
        <w:t xml:space="preserve"> городской молочный завод</w:t>
      </w:r>
      <w:r w:rsidR="00AF3100">
        <w:rPr>
          <w:rFonts w:ascii="Times New Roman" w:hAnsi="Times New Roman" w:cs="Times New Roman"/>
          <w:sz w:val="28"/>
          <w:szCs w:val="28"/>
        </w:rPr>
        <w:t>»</w:t>
      </w:r>
      <w:r w:rsidRPr="00AF3100">
        <w:rPr>
          <w:rFonts w:ascii="Times New Roman" w:hAnsi="Times New Roman" w:cs="Times New Roman"/>
          <w:sz w:val="28"/>
          <w:szCs w:val="28"/>
        </w:rPr>
        <w:t xml:space="preserve">, ЗАО </w:t>
      </w:r>
      <w:r w:rsidR="00AF3100">
        <w:rPr>
          <w:rFonts w:ascii="Times New Roman" w:hAnsi="Times New Roman" w:cs="Times New Roman"/>
          <w:sz w:val="28"/>
          <w:szCs w:val="28"/>
        </w:rPr>
        <w:t>«</w:t>
      </w:r>
      <w:r w:rsidRPr="00AF3100">
        <w:rPr>
          <w:rFonts w:ascii="Times New Roman" w:hAnsi="Times New Roman" w:cs="Times New Roman"/>
          <w:sz w:val="28"/>
          <w:szCs w:val="28"/>
        </w:rPr>
        <w:t xml:space="preserve">Кинешемский </w:t>
      </w:r>
      <w:proofErr w:type="spellStart"/>
      <w:r w:rsidRPr="00AF3100">
        <w:rPr>
          <w:rFonts w:ascii="Times New Roman" w:hAnsi="Times New Roman" w:cs="Times New Roman"/>
          <w:sz w:val="28"/>
          <w:szCs w:val="28"/>
        </w:rPr>
        <w:t>хлебокомбинат</w:t>
      </w:r>
      <w:proofErr w:type="spellEnd"/>
      <w:r w:rsidR="00AF3100">
        <w:rPr>
          <w:rFonts w:ascii="Times New Roman" w:hAnsi="Times New Roman" w:cs="Times New Roman"/>
          <w:sz w:val="28"/>
          <w:szCs w:val="28"/>
        </w:rPr>
        <w:t>»</w:t>
      </w:r>
      <w:r w:rsidRPr="00AF3100">
        <w:rPr>
          <w:rFonts w:ascii="Times New Roman" w:hAnsi="Times New Roman" w:cs="Times New Roman"/>
          <w:sz w:val="28"/>
          <w:szCs w:val="28"/>
        </w:rPr>
        <w:t xml:space="preserve">, ООО </w:t>
      </w:r>
      <w:r w:rsidR="00AF3100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AF3100">
        <w:rPr>
          <w:rFonts w:ascii="Times New Roman" w:hAnsi="Times New Roman" w:cs="Times New Roman"/>
          <w:sz w:val="28"/>
          <w:szCs w:val="28"/>
        </w:rPr>
        <w:t>Пучежский</w:t>
      </w:r>
      <w:proofErr w:type="spellEnd"/>
      <w:r w:rsidRPr="00AF3100">
        <w:rPr>
          <w:rFonts w:ascii="Times New Roman" w:hAnsi="Times New Roman" w:cs="Times New Roman"/>
          <w:sz w:val="28"/>
          <w:szCs w:val="28"/>
        </w:rPr>
        <w:t xml:space="preserve"> сыродельный завод</w:t>
      </w:r>
      <w:r w:rsidR="00AF3100">
        <w:rPr>
          <w:rFonts w:ascii="Times New Roman" w:hAnsi="Times New Roman" w:cs="Times New Roman"/>
          <w:sz w:val="28"/>
          <w:szCs w:val="28"/>
        </w:rPr>
        <w:t>»</w:t>
      </w:r>
      <w:r w:rsidRPr="00AF3100">
        <w:rPr>
          <w:rFonts w:ascii="Times New Roman" w:hAnsi="Times New Roman" w:cs="Times New Roman"/>
          <w:sz w:val="28"/>
          <w:szCs w:val="28"/>
        </w:rPr>
        <w:t>, О</w:t>
      </w:r>
      <w:r w:rsidRPr="00AF3100">
        <w:rPr>
          <w:rFonts w:ascii="Times New Roman" w:hAnsi="Times New Roman" w:cs="Times New Roman"/>
          <w:sz w:val="28"/>
          <w:szCs w:val="28"/>
        </w:rPr>
        <w:t xml:space="preserve">ОО </w:t>
      </w:r>
      <w:r w:rsidR="00AF3100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AF3100">
        <w:rPr>
          <w:rFonts w:ascii="Times New Roman" w:hAnsi="Times New Roman" w:cs="Times New Roman"/>
          <w:sz w:val="28"/>
          <w:szCs w:val="28"/>
        </w:rPr>
        <w:t>КантриМилк</w:t>
      </w:r>
      <w:proofErr w:type="spellEnd"/>
      <w:r w:rsidR="00AF3100">
        <w:rPr>
          <w:rFonts w:ascii="Times New Roman" w:hAnsi="Times New Roman" w:cs="Times New Roman"/>
          <w:sz w:val="28"/>
          <w:szCs w:val="28"/>
        </w:rPr>
        <w:t>»</w:t>
      </w:r>
      <w:r w:rsidRPr="00AF3100">
        <w:rPr>
          <w:rFonts w:ascii="Times New Roman" w:hAnsi="Times New Roman" w:cs="Times New Roman"/>
          <w:sz w:val="28"/>
          <w:szCs w:val="28"/>
        </w:rPr>
        <w:t xml:space="preserve">, ОАО </w:t>
      </w:r>
      <w:r w:rsidR="00AF3100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AF3100">
        <w:rPr>
          <w:rFonts w:ascii="Times New Roman" w:hAnsi="Times New Roman" w:cs="Times New Roman"/>
          <w:sz w:val="28"/>
          <w:szCs w:val="28"/>
        </w:rPr>
        <w:t>Аньковское</w:t>
      </w:r>
      <w:proofErr w:type="spellEnd"/>
      <w:r w:rsidR="00AF3100">
        <w:rPr>
          <w:rFonts w:ascii="Times New Roman" w:hAnsi="Times New Roman" w:cs="Times New Roman"/>
          <w:sz w:val="28"/>
          <w:szCs w:val="28"/>
        </w:rPr>
        <w:t>»</w:t>
      </w:r>
      <w:r w:rsidRPr="00AF3100">
        <w:rPr>
          <w:rFonts w:ascii="Times New Roman" w:hAnsi="Times New Roman" w:cs="Times New Roman"/>
          <w:sz w:val="28"/>
          <w:szCs w:val="28"/>
        </w:rPr>
        <w:t xml:space="preserve"> и ОАО </w:t>
      </w:r>
      <w:r w:rsidR="00AF3100">
        <w:rPr>
          <w:rFonts w:ascii="Times New Roman" w:hAnsi="Times New Roman" w:cs="Times New Roman"/>
          <w:sz w:val="28"/>
          <w:szCs w:val="28"/>
        </w:rPr>
        <w:t>«</w:t>
      </w:r>
      <w:r w:rsidRPr="00AF3100">
        <w:rPr>
          <w:rFonts w:ascii="Times New Roman" w:hAnsi="Times New Roman" w:cs="Times New Roman"/>
          <w:sz w:val="28"/>
          <w:szCs w:val="28"/>
        </w:rPr>
        <w:t>РИАТ</w:t>
      </w:r>
      <w:r w:rsidR="00AF3100">
        <w:rPr>
          <w:rFonts w:ascii="Times New Roman" w:hAnsi="Times New Roman" w:cs="Times New Roman"/>
          <w:sz w:val="28"/>
          <w:szCs w:val="28"/>
        </w:rPr>
        <w:t>»</w:t>
      </w:r>
      <w:r w:rsidRPr="00AF3100">
        <w:rPr>
          <w:rFonts w:ascii="Times New Roman" w:hAnsi="Times New Roman" w:cs="Times New Roman"/>
          <w:sz w:val="28"/>
          <w:szCs w:val="28"/>
        </w:rPr>
        <w:t>.</w:t>
      </w:r>
    </w:p>
    <w:p w:rsidR="00000000" w:rsidRPr="00AF3100" w:rsidRDefault="003A0D09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3100">
        <w:rPr>
          <w:rFonts w:ascii="Times New Roman" w:hAnsi="Times New Roman" w:cs="Times New Roman"/>
          <w:sz w:val="28"/>
          <w:szCs w:val="28"/>
        </w:rPr>
        <w:t>В 2021 - 2023 годах ИПП в производстве пищевых продуктов прогнозируется в пределах от 100,2 до 101,2%.</w:t>
      </w:r>
    </w:p>
    <w:p w:rsidR="00000000" w:rsidRPr="00AF3100" w:rsidRDefault="003A0D09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3100">
        <w:rPr>
          <w:rFonts w:ascii="Times New Roman" w:hAnsi="Times New Roman" w:cs="Times New Roman"/>
          <w:sz w:val="28"/>
          <w:szCs w:val="28"/>
        </w:rPr>
        <w:t>В производстве текстильных изделий в 2020 году ИПП оценивается на уровне 96,7%. В 2020 году и в перспекти</w:t>
      </w:r>
      <w:r w:rsidRPr="00AF3100">
        <w:rPr>
          <w:rFonts w:ascii="Times New Roman" w:hAnsi="Times New Roman" w:cs="Times New Roman"/>
          <w:sz w:val="28"/>
          <w:szCs w:val="28"/>
        </w:rPr>
        <w:t xml:space="preserve">ве положительное влияние на развитие отрасли должны оказать меры поддержки, разработанные Правительством Российской Федерации, а именно увеличение с 30 до 50% </w:t>
      </w:r>
      <w:r w:rsidRPr="00AF3100">
        <w:rPr>
          <w:rFonts w:ascii="Times New Roman" w:hAnsi="Times New Roman" w:cs="Times New Roman"/>
          <w:sz w:val="28"/>
          <w:szCs w:val="28"/>
        </w:rPr>
        <w:lastRenderedPageBreak/>
        <w:t xml:space="preserve">совокупного размера субсидии, предоставляемой из федерального бюджета на стимулирование спроса и </w:t>
      </w:r>
      <w:r w:rsidRPr="00AF3100">
        <w:rPr>
          <w:rFonts w:ascii="Times New Roman" w:hAnsi="Times New Roman" w:cs="Times New Roman"/>
          <w:sz w:val="28"/>
          <w:szCs w:val="28"/>
        </w:rPr>
        <w:t xml:space="preserve">повышение конкурентоспособности российской промышленной продукции в рамках </w:t>
      </w:r>
      <w:hyperlink r:id="rId10" w:history="1">
        <w:r w:rsidRPr="00AF3100">
          <w:rPr>
            <w:rFonts w:ascii="Times New Roman" w:hAnsi="Times New Roman" w:cs="Times New Roman"/>
            <w:sz w:val="28"/>
            <w:szCs w:val="28"/>
          </w:rPr>
          <w:t>постановления</w:t>
        </w:r>
      </w:hyperlink>
      <w:r w:rsidRPr="00AF3100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</w:t>
      </w:r>
      <w:r w:rsidRPr="00AF3100">
        <w:rPr>
          <w:rFonts w:ascii="Times New Roman" w:hAnsi="Times New Roman" w:cs="Times New Roman"/>
          <w:sz w:val="28"/>
          <w:szCs w:val="28"/>
        </w:rPr>
        <w:t xml:space="preserve">рации от 27.12.2019 </w:t>
      </w:r>
      <w:r w:rsidR="00AF3100">
        <w:rPr>
          <w:rFonts w:ascii="Times New Roman" w:hAnsi="Times New Roman" w:cs="Times New Roman"/>
          <w:sz w:val="28"/>
          <w:szCs w:val="28"/>
        </w:rPr>
        <w:t>№</w:t>
      </w:r>
      <w:r w:rsidRPr="00AF3100">
        <w:rPr>
          <w:rFonts w:ascii="Times New Roman" w:hAnsi="Times New Roman" w:cs="Times New Roman"/>
          <w:sz w:val="28"/>
          <w:szCs w:val="28"/>
        </w:rPr>
        <w:t xml:space="preserve"> 1908 </w:t>
      </w:r>
      <w:r w:rsidR="00AF3100">
        <w:rPr>
          <w:rFonts w:ascii="Times New Roman" w:hAnsi="Times New Roman" w:cs="Times New Roman"/>
          <w:sz w:val="28"/>
          <w:szCs w:val="28"/>
        </w:rPr>
        <w:t>«</w:t>
      </w:r>
      <w:r w:rsidRPr="00AF3100">
        <w:rPr>
          <w:rFonts w:ascii="Times New Roman" w:hAnsi="Times New Roman" w:cs="Times New Roman"/>
          <w:sz w:val="28"/>
          <w:szCs w:val="28"/>
        </w:rPr>
        <w:t>Об утверждении Правил предоставления субсидий из федерального бюджета на стимулирование спроса и повышение конкурентоспособности российской промышленной продукции и признании утратившими силу некоторых актов Правительства Россий</w:t>
      </w:r>
      <w:r w:rsidRPr="00AF3100">
        <w:rPr>
          <w:rFonts w:ascii="Times New Roman" w:hAnsi="Times New Roman" w:cs="Times New Roman"/>
          <w:sz w:val="28"/>
          <w:szCs w:val="28"/>
        </w:rPr>
        <w:t>ской Федерации</w:t>
      </w:r>
      <w:r w:rsidR="00AF3100">
        <w:rPr>
          <w:rFonts w:ascii="Times New Roman" w:hAnsi="Times New Roman" w:cs="Times New Roman"/>
          <w:sz w:val="28"/>
          <w:szCs w:val="28"/>
        </w:rPr>
        <w:t>»</w:t>
      </w:r>
      <w:r w:rsidRPr="00AF3100">
        <w:rPr>
          <w:rFonts w:ascii="Times New Roman" w:hAnsi="Times New Roman" w:cs="Times New Roman"/>
          <w:sz w:val="28"/>
          <w:szCs w:val="28"/>
        </w:rPr>
        <w:t>.</w:t>
      </w:r>
    </w:p>
    <w:p w:rsidR="00000000" w:rsidRPr="00AF3100" w:rsidRDefault="003A0D09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3100">
        <w:rPr>
          <w:rFonts w:ascii="Times New Roman" w:hAnsi="Times New Roman" w:cs="Times New Roman"/>
          <w:sz w:val="28"/>
          <w:szCs w:val="28"/>
        </w:rPr>
        <w:t>Продолжится реализация инвестиционных проектов, получивших поддержку Фонда развития промышленности (далее - ФРП):</w:t>
      </w:r>
    </w:p>
    <w:p w:rsidR="00000000" w:rsidRPr="00AF3100" w:rsidRDefault="003A0D09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3100">
        <w:rPr>
          <w:rFonts w:ascii="Times New Roman" w:hAnsi="Times New Roman" w:cs="Times New Roman"/>
          <w:sz w:val="28"/>
          <w:szCs w:val="28"/>
        </w:rPr>
        <w:t xml:space="preserve">ООО </w:t>
      </w:r>
      <w:r w:rsidR="00AF3100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AF3100">
        <w:rPr>
          <w:rFonts w:ascii="Times New Roman" w:hAnsi="Times New Roman" w:cs="Times New Roman"/>
          <w:sz w:val="28"/>
          <w:szCs w:val="28"/>
        </w:rPr>
        <w:t>Нордтекс</w:t>
      </w:r>
      <w:proofErr w:type="spellEnd"/>
      <w:r w:rsidR="00AF3100">
        <w:rPr>
          <w:rFonts w:ascii="Times New Roman" w:hAnsi="Times New Roman" w:cs="Times New Roman"/>
          <w:sz w:val="28"/>
          <w:szCs w:val="28"/>
        </w:rPr>
        <w:t>»</w:t>
      </w:r>
      <w:r w:rsidRPr="00AF3100">
        <w:rPr>
          <w:rFonts w:ascii="Times New Roman" w:hAnsi="Times New Roman" w:cs="Times New Roman"/>
          <w:sz w:val="28"/>
          <w:szCs w:val="28"/>
        </w:rPr>
        <w:t xml:space="preserve"> (организация производства одноразовых трехслойных медицинских масок из нетканого материала);</w:t>
      </w:r>
    </w:p>
    <w:p w:rsidR="00000000" w:rsidRPr="00AF3100" w:rsidRDefault="003A0D09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3100">
        <w:rPr>
          <w:rFonts w:ascii="Times New Roman" w:hAnsi="Times New Roman" w:cs="Times New Roman"/>
          <w:sz w:val="28"/>
          <w:szCs w:val="28"/>
        </w:rPr>
        <w:t xml:space="preserve">ООО </w:t>
      </w:r>
      <w:r w:rsidR="00AF3100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AF3100">
        <w:rPr>
          <w:rFonts w:ascii="Times New Roman" w:hAnsi="Times New Roman" w:cs="Times New Roman"/>
          <w:sz w:val="28"/>
          <w:szCs w:val="28"/>
        </w:rPr>
        <w:t>Эвтекс</w:t>
      </w:r>
      <w:proofErr w:type="spellEnd"/>
      <w:r w:rsidR="00AF3100">
        <w:rPr>
          <w:rFonts w:ascii="Times New Roman" w:hAnsi="Times New Roman" w:cs="Times New Roman"/>
          <w:sz w:val="28"/>
          <w:szCs w:val="28"/>
        </w:rPr>
        <w:t>»</w:t>
      </w:r>
      <w:r w:rsidRPr="00AF3100">
        <w:rPr>
          <w:rFonts w:ascii="Times New Roman" w:hAnsi="Times New Roman" w:cs="Times New Roman"/>
          <w:sz w:val="28"/>
          <w:szCs w:val="28"/>
        </w:rPr>
        <w:t xml:space="preserve"> (орг</w:t>
      </w:r>
      <w:r w:rsidRPr="00AF3100">
        <w:rPr>
          <w:rFonts w:ascii="Times New Roman" w:hAnsi="Times New Roman" w:cs="Times New Roman"/>
          <w:sz w:val="28"/>
          <w:szCs w:val="28"/>
        </w:rPr>
        <w:t>анизация производства медицинских стерильных перчаток в индивидуальной упаковке);</w:t>
      </w:r>
    </w:p>
    <w:p w:rsidR="00000000" w:rsidRPr="00AF3100" w:rsidRDefault="003A0D09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3100">
        <w:rPr>
          <w:rFonts w:ascii="Times New Roman" w:hAnsi="Times New Roman" w:cs="Times New Roman"/>
          <w:sz w:val="28"/>
          <w:szCs w:val="28"/>
        </w:rPr>
        <w:t xml:space="preserve">ООО </w:t>
      </w:r>
      <w:r w:rsidR="00AF3100">
        <w:rPr>
          <w:rFonts w:ascii="Times New Roman" w:hAnsi="Times New Roman" w:cs="Times New Roman"/>
          <w:sz w:val="28"/>
          <w:szCs w:val="28"/>
        </w:rPr>
        <w:t>«</w:t>
      </w:r>
      <w:r w:rsidRPr="00AF3100">
        <w:rPr>
          <w:rFonts w:ascii="Times New Roman" w:hAnsi="Times New Roman" w:cs="Times New Roman"/>
          <w:sz w:val="28"/>
          <w:szCs w:val="28"/>
        </w:rPr>
        <w:t xml:space="preserve">ХБК </w:t>
      </w:r>
      <w:r w:rsidR="00AF3100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AF3100">
        <w:rPr>
          <w:rFonts w:ascii="Times New Roman" w:hAnsi="Times New Roman" w:cs="Times New Roman"/>
          <w:sz w:val="28"/>
          <w:szCs w:val="28"/>
        </w:rPr>
        <w:t>Навтекс</w:t>
      </w:r>
      <w:proofErr w:type="spellEnd"/>
      <w:r w:rsidR="00AF3100">
        <w:rPr>
          <w:rFonts w:ascii="Times New Roman" w:hAnsi="Times New Roman" w:cs="Times New Roman"/>
          <w:sz w:val="28"/>
          <w:szCs w:val="28"/>
        </w:rPr>
        <w:t>»</w:t>
      </w:r>
      <w:r w:rsidRPr="00AF3100">
        <w:rPr>
          <w:rFonts w:ascii="Times New Roman" w:hAnsi="Times New Roman" w:cs="Times New Roman"/>
          <w:sz w:val="28"/>
          <w:szCs w:val="28"/>
        </w:rPr>
        <w:t xml:space="preserve"> (производство медицинской хлопчатобумажной марли для изготовления повязок).</w:t>
      </w:r>
    </w:p>
    <w:p w:rsidR="00000000" w:rsidRPr="00AF3100" w:rsidRDefault="003A0D09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3100">
        <w:rPr>
          <w:rFonts w:ascii="Times New Roman" w:hAnsi="Times New Roman" w:cs="Times New Roman"/>
          <w:sz w:val="28"/>
          <w:szCs w:val="28"/>
        </w:rPr>
        <w:t xml:space="preserve">В 2021 - 2023 годах в производстве текстильных изделий ИПП вырастет в пределах </w:t>
      </w:r>
      <w:r w:rsidRPr="00AF3100">
        <w:rPr>
          <w:rFonts w:ascii="Times New Roman" w:hAnsi="Times New Roman" w:cs="Times New Roman"/>
          <w:sz w:val="28"/>
          <w:szCs w:val="28"/>
        </w:rPr>
        <w:t>от 100,5 до 101,4%.</w:t>
      </w:r>
    </w:p>
    <w:p w:rsidR="00000000" w:rsidRPr="00AF3100" w:rsidRDefault="003A0D09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3100">
        <w:rPr>
          <w:rFonts w:ascii="Times New Roman" w:hAnsi="Times New Roman" w:cs="Times New Roman"/>
          <w:sz w:val="28"/>
          <w:szCs w:val="28"/>
        </w:rPr>
        <w:t>В 2019 году произведено 727,4 млн кв. м хлопчатобумажных тканей, что на 16,6% больше, чем в 2018 году. В 2020 году производство хлопчатобумажных тканей оценивается на уровне 723,4 млн кв. м со снижением к 2019 году на 1%, к 2023 году пр</w:t>
      </w:r>
      <w:r w:rsidRPr="00AF3100">
        <w:rPr>
          <w:rFonts w:ascii="Times New Roman" w:hAnsi="Times New Roman" w:cs="Times New Roman"/>
          <w:sz w:val="28"/>
          <w:szCs w:val="28"/>
        </w:rPr>
        <w:t>оизводство данных тканей вырастет до 736,4 млн кв. м.</w:t>
      </w:r>
    </w:p>
    <w:p w:rsidR="00000000" w:rsidRPr="00AF3100" w:rsidRDefault="003A0D09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3100">
        <w:rPr>
          <w:rFonts w:ascii="Times New Roman" w:hAnsi="Times New Roman" w:cs="Times New Roman"/>
          <w:sz w:val="28"/>
          <w:szCs w:val="28"/>
        </w:rPr>
        <w:t xml:space="preserve">Крупнейшими предприятиями региона по производству текстильных изделий являются ОАО ХБК </w:t>
      </w:r>
      <w:r w:rsidR="00AF3100">
        <w:rPr>
          <w:rFonts w:ascii="Times New Roman" w:hAnsi="Times New Roman" w:cs="Times New Roman"/>
          <w:sz w:val="28"/>
          <w:szCs w:val="28"/>
        </w:rPr>
        <w:t>«</w:t>
      </w:r>
      <w:r w:rsidRPr="00AF3100">
        <w:rPr>
          <w:rFonts w:ascii="Times New Roman" w:hAnsi="Times New Roman" w:cs="Times New Roman"/>
          <w:sz w:val="28"/>
          <w:szCs w:val="28"/>
        </w:rPr>
        <w:t>Шуйские ситцы</w:t>
      </w:r>
      <w:r w:rsidR="00AF3100">
        <w:rPr>
          <w:rFonts w:ascii="Times New Roman" w:hAnsi="Times New Roman" w:cs="Times New Roman"/>
          <w:sz w:val="28"/>
          <w:szCs w:val="28"/>
        </w:rPr>
        <w:t>»</w:t>
      </w:r>
      <w:r w:rsidRPr="00AF3100">
        <w:rPr>
          <w:rFonts w:ascii="Times New Roman" w:hAnsi="Times New Roman" w:cs="Times New Roman"/>
          <w:sz w:val="28"/>
          <w:szCs w:val="28"/>
        </w:rPr>
        <w:t xml:space="preserve">, ООО </w:t>
      </w:r>
      <w:r w:rsidR="00AF3100">
        <w:rPr>
          <w:rFonts w:ascii="Times New Roman" w:hAnsi="Times New Roman" w:cs="Times New Roman"/>
          <w:sz w:val="28"/>
          <w:szCs w:val="28"/>
        </w:rPr>
        <w:t>«</w:t>
      </w:r>
      <w:r w:rsidRPr="00AF3100">
        <w:rPr>
          <w:rFonts w:ascii="Times New Roman" w:hAnsi="Times New Roman" w:cs="Times New Roman"/>
          <w:sz w:val="28"/>
          <w:szCs w:val="28"/>
        </w:rPr>
        <w:t>ТДЛ Текстиль</w:t>
      </w:r>
      <w:r w:rsidR="00AF3100">
        <w:rPr>
          <w:rFonts w:ascii="Times New Roman" w:hAnsi="Times New Roman" w:cs="Times New Roman"/>
          <w:sz w:val="28"/>
          <w:szCs w:val="28"/>
        </w:rPr>
        <w:t>»</w:t>
      </w:r>
      <w:r w:rsidRPr="00AF3100">
        <w:rPr>
          <w:rFonts w:ascii="Times New Roman" w:hAnsi="Times New Roman" w:cs="Times New Roman"/>
          <w:sz w:val="28"/>
          <w:szCs w:val="28"/>
        </w:rPr>
        <w:t xml:space="preserve">, ООО </w:t>
      </w:r>
      <w:r w:rsidR="00AF3100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AF3100">
        <w:rPr>
          <w:rFonts w:ascii="Times New Roman" w:hAnsi="Times New Roman" w:cs="Times New Roman"/>
          <w:sz w:val="28"/>
          <w:szCs w:val="28"/>
        </w:rPr>
        <w:t>Протекс</w:t>
      </w:r>
      <w:proofErr w:type="spellEnd"/>
      <w:r w:rsidR="00AF3100">
        <w:rPr>
          <w:rFonts w:ascii="Times New Roman" w:hAnsi="Times New Roman" w:cs="Times New Roman"/>
          <w:sz w:val="28"/>
          <w:szCs w:val="28"/>
        </w:rPr>
        <w:t>»</w:t>
      </w:r>
      <w:r w:rsidRPr="00AF3100">
        <w:rPr>
          <w:rFonts w:ascii="Times New Roman" w:hAnsi="Times New Roman" w:cs="Times New Roman"/>
          <w:sz w:val="28"/>
          <w:szCs w:val="28"/>
        </w:rPr>
        <w:t xml:space="preserve">, Группа компаний </w:t>
      </w:r>
      <w:r w:rsidR="00AF3100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AF3100">
        <w:rPr>
          <w:rFonts w:ascii="Times New Roman" w:hAnsi="Times New Roman" w:cs="Times New Roman"/>
          <w:sz w:val="28"/>
          <w:szCs w:val="28"/>
        </w:rPr>
        <w:t>Нордтекс</w:t>
      </w:r>
      <w:proofErr w:type="spellEnd"/>
      <w:r w:rsidR="00AF3100">
        <w:rPr>
          <w:rFonts w:ascii="Times New Roman" w:hAnsi="Times New Roman" w:cs="Times New Roman"/>
          <w:sz w:val="28"/>
          <w:szCs w:val="28"/>
        </w:rPr>
        <w:t>»</w:t>
      </w:r>
      <w:r w:rsidRPr="00AF3100">
        <w:rPr>
          <w:rFonts w:ascii="Times New Roman" w:hAnsi="Times New Roman" w:cs="Times New Roman"/>
          <w:sz w:val="28"/>
          <w:szCs w:val="28"/>
        </w:rPr>
        <w:t xml:space="preserve">, Группа компаний </w:t>
      </w:r>
      <w:r w:rsidR="00AF3100">
        <w:rPr>
          <w:rFonts w:ascii="Times New Roman" w:hAnsi="Times New Roman" w:cs="Times New Roman"/>
          <w:sz w:val="28"/>
          <w:szCs w:val="28"/>
        </w:rPr>
        <w:t>«</w:t>
      </w:r>
      <w:r w:rsidRPr="00AF3100">
        <w:rPr>
          <w:rFonts w:ascii="Times New Roman" w:hAnsi="Times New Roman" w:cs="Times New Roman"/>
          <w:sz w:val="28"/>
          <w:szCs w:val="28"/>
        </w:rPr>
        <w:t>Русский дом</w:t>
      </w:r>
      <w:r w:rsidR="00AF3100">
        <w:rPr>
          <w:rFonts w:ascii="Times New Roman" w:hAnsi="Times New Roman" w:cs="Times New Roman"/>
          <w:sz w:val="28"/>
          <w:szCs w:val="28"/>
        </w:rPr>
        <w:t>»</w:t>
      </w:r>
      <w:r w:rsidRPr="00AF3100">
        <w:rPr>
          <w:rFonts w:ascii="Times New Roman" w:hAnsi="Times New Roman" w:cs="Times New Roman"/>
          <w:sz w:val="28"/>
          <w:szCs w:val="28"/>
        </w:rPr>
        <w:t xml:space="preserve">, ООО </w:t>
      </w:r>
      <w:r w:rsidR="00AF3100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AF3100">
        <w:rPr>
          <w:rFonts w:ascii="Times New Roman" w:hAnsi="Times New Roman" w:cs="Times New Roman"/>
          <w:sz w:val="28"/>
          <w:szCs w:val="28"/>
        </w:rPr>
        <w:t>МИРтекс</w:t>
      </w:r>
      <w:proofErr w:type="spellEnd"/>
      <w:r w:rsidR="00AF3100">
        <w:rPr>
          <w:rFonts w:ascii="Times New Roman" w:hAnsi="Times New Roman" w:cs="Times New Roman"/>
          <w:sz w:val="28"/>
          <w:szCs w:val="28"/>
        </w:rPr>
        <w:t>»</w:t>
      </w:r>
      <w:r w:rsidRPr="00AF3100">
        <w:rPr>
          <w:rFonts w:ascii="Times New Roman" w:hAnsi="Times New Roman" w:cs="Times New Roman"/>
          <w:sz w:val="28"/>
          <w:szCs w:val="28"/>
        </w:rPr>
        <w:t xml:space="preserve">, ООО </w:t>
      </w:r>
      <w:r w:rsidR="00AF3100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AF3100">
        <w:rPr>
          <w:rFonts w:ascii="Times New Roman" w:hAnsi="Times New Roman" w:cs="Times New Roman"/>
          <w:sz w:val="28"/>
          <w:szCs w:val="28"/>
        </w:rPr>
        <w:t>Дилан</w:t>
      </w:r>
      <w:proofErr w:type="spellEnd"/>
      <w:r w:rsidRPr="00AF3100">
        <w:rPr>
          <w:rFonts w:ascii="Times New Roman" w:hAnsi="Times New Roman" w:cs="Times New Roman"/>
          <w:sz w:val="28"/>
          <w:szCs w:val="28"/>
        </w:rPr>
        <w:t xml:space="preserve"> Текстиль</w:t>
      </w:r>
      <w:r w:rsidR="00AF3100">
        <w:rPr>
          <w:rFonts w:ascii="Times New Roman" w:hAnsi="Times New Roman" w:cs="Times New Roman"/>
          <w:sz w:val="28"/>
          <w:szCs w:val="28"/>
        </w:rPr>
        <w:t>»</w:t>
      </w:r>
      <w:r w:rsidRPr="00AF3100">
        <w:rPr>
          <w:rFonts w:ascii="Times New Roman" w:hAnsi="Times New Roman" w:cs="Times New Roman"/>
          <w:sz w:val="28"/>
          <w:szCs w:val="28"/>
        </w:rPr>
        <w:t xml:space="preserve">, ООО </w:t>
      </w:r>
      <w:r w:rsidR="00AF3100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AF3100">
        <w:rPr>
          <w:rFonts w:ascii="Times New Roman" w:hAnsi="Times New Roman" w:cs="Times New Roman"/>
          <w:sz w:val="28"/>
          <w:szCs w:val="28"/>
        </w:rPr>
        <w:t>Ультрастаб</w:t>
      </w:r>
      <w:proofErr w:type="spellEnd"/>
      <w:r w:rsidR="00AF3100">
        <w:rPr>
          <w:rFonts w:ascii="Times New Roman" w:hAnsi="Times New Roman" w:cs="Times New Roman"/>
          <w:sz w:val="28"/>
          <w:szCs w:val="28"/>
        </w:rPr>
        <w:t>»</w:t>
      </w:r>
      <w:r w:rsidRPr="00AF3100">
        <w:rPr>
          <w:rFonts w:ascii="Times New Roman" w:hAnsi="Times New Roman" w:cs="Times New Roman"/>
          <w:sz w:val="28"/>
          <w:szCs w:val="28"/>
        </w:rPr>
        <w:t xml:space="preserve"> и другие.</w:t>
      </w:r>
    </w:p>
    <w:p w:rsidR="00000000" w:rsidRPr="00AF3100" w:rsidRDefault="003A0D09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3100">
        <w:rPr>
          <w:rFonts w:ascii="Times New Roman" w:hAnsi="Times New Roman" w:cs="Times New Roman"/>
          <w:sz w:val="28"/>
          <w:szCs w:val="28"/>
        </w:rPr>
        <w:t xml:space="preserve">В производстве одежды сохранится положительная динамика, в 2020 году ИПП оценивается на уровне 100,9%. Производство одежды в Ивановской области представлено предприятиями ООО </w:t>
      </w:r>
      <w:r w:rsidR="00AF3100">
        <w:rPr>
          <w:rFonts w:ascii="Times New Roman" w:hAnsi="Times New Roman" w:cs="Times New Roman"/>
          <w:sz w:val="28"/>
          <w:szCs w:val="28"/>
        </w:rPr>
        <w:t>«</w:t>
      </w:r>
      <w:r w:rsidRPr="00AF3100">
        <w:rPr>
          <w:rFonts w:ascii="Times New Roman" w:hAnsi="Times New Roman" w:cs="Times New Roman"/>
          <w:sz w:val="28"/>
          <w:szCs w:val="28"/>
        </w:rPr>
        <w:t>Исток-</w:t>
      </w:r>
      <w:proofErr w:type="spellStart"/>
      <w:r w:rsidRPr="00AF3100">
        <w:rPr>
          <w:rFonts w:ascii="Times New Roman" w:hAnsi="Times New Roman" w:cs="Times New Roman"/>
          <w:sz w:val="28"/>
          <w:szCs w:val="28"/>
        </w:rPr>
        <w:t>Пром</w:t>
      </w:r>
      <w:proofErr w:type="spellEnd"/>
      <w:r w:rsidR="00AF3100">
        <w:rPr>
          <w:rFonts w:ascii="Times New Roman" w:hAnsi="Times New Roman" w:cs="Times New Roman"/>
          <w:sz w:val="28"/>
          <w:szCs w:val="28"/>
        </w:rPr>
        <w:t>»</w:t>
      </w:r>
      <w:r w:rsidRPr="00AF3100">
        <w:rPr>
          <w:rFonts w:ascii="Times New Roman" w:hAnsi="Times New Roman" w:cs="Times New Roman"/>
          <w:sz w:val="28"/>
          <w:szCs w:val="28"/>
        </w:rPr>
        <w:t xml:space="preserve">, Группа </w:t>
      </w:r>
      <w:r w:rsidRPr="00AF3100">
        <w:rPr>
          <w:rFonts w:ascii="Times New Roman" w:hAnsi="Times New Roman" w:cs="Times New Roman"/>
          <w:sz w:val="28"/>
          <w:szCs w:val="28"/>
        </w:rPr>
        <w:t xml:space="preserve">компаний </w:t>
      </w:r>
      <w:r w:rsidR="00AF3100">
        <w:rPr>
          <w:rFonts w:ascii="Times New Roman" w:hAnsi="Times New Roman" w:cs="Times New Roman"/>
          <w:sz w:val="28"/>
          <w:szCs w:val="28"/>
        </w:rPr>
        <w:t>«</w:t>
      </w:r>
      <w:r w:rsidRPr="00AF3100">
        <w:rPr>
          <w:rFonts w:ascii="Times New Roman" w:hAnsi="Times New Roman" w:cs="Times New Roman"/>
          <w:sz w:val="28"/>
          <w:szCs w:val="28"/>
        </w:rPr>
        <w:t>Бисер</w:t>
      </w:r>
      <w:r w:rsidR="00AF3100">
        <w:rPr>
          <w:rFonts w:ascii="Times New Roman" w:hAnsi="Times New Roman" w:cs="Times New Roman"/>
          <w:sz w:val="28"/>
          <w:szCs w:val="28"/>
        </w:rPr>
        <w:t>»</w:t>
      </w:r>
      <w:r w:rsidRPr="00AF3100">
        <w:rPr>
          <w:rFonts w:ascii="Times New Roman" w:hAnsi="Times New Roman" w:cs="Times New Roman"/>
          <w:sz w:val="28"/>
          <w:szCs w:val="28"/>
        </w:rPr>
        <w:t xml:space="preserve">, ПАО Швейная фирма </w:t>
      </w:r>
      <w:r w:rsidR="00AF3100">
        <w:rPr>
          <w:rFonts w:ascii="Times New Roman" w:hAnsi="Times New Roman" w:cs="Times New Roman"/>
          <w:sz w:val="28"/>
          <w:szCs w:val="28"/>
        </w:rPr>
        <w:t>«</w:t>
      </w:r>
      <w:r w:rsidRPr="00AF3100">
        <w:rPr>
          <w:rFonts w:ascii="Times New Roman" w:hAnsi="Times New Roman" w:cs="Times New Roman"/>
          <w:sz w:val="28"/>
          <w:szCs w:val="28"/>
        </w:rPr>
        <w:t>Айвенго</w:t>
      </w:r>
      <w:r w:rsidR="00AF3100">
        <w:rPr>
          <w:rFonts w:ascii="Times New Roman" w:hAnsi="Times New Roman" w:cs="Times New Roman"/>
          <w:sz w:val="28"/>
          <w:szCs w:val="28"/>
        </w:rPr>
        <w:t>»</w:t>
      </w:r>
      <w:r w:rsidRPr="00AF3100">
        <w:rPr>
          <w:rFonts w:ascii="Times New Roman" w:hAnsi="Times New Roman" w:cs="Times New Roman"/>
          <w:sz w:val="28"/>
          <w:szCs w:val="28"/>
        </w:rPr>
        <w:t xml:space="preserve">, ГК </w:t>
      </w:r>
      <w:r w:rsidR="00AF3100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AF3100">
        <w:rPr>
          <w:rFonts w:ascii="Times New Roman" w:hAnsi="Times New Roman" w:cs="Times New Roman"/>
          <w:sz w:val="28"/>
          <w:szCs w:val="28"/>
        </w:rPr>
        <w:t>Валенти</w:t>
      </w:r>
      <w:proofErr w:type="spellEnd"/>
      <w:r w:rsidR="00AF3100">
        <w:rPr>
          <w:rFonts w:ascii="Times New Roman" w:hAnsi="Times New Roman" w:cs="Times New Roman"/>
          <w:sz w:val="28"/>
          <w:szCs w:val="28"/>
        </w:rPr>
        <w:t>»</w:t>
      </w:r>
      <w:r w:rsidRPr="00AF3100">
        <w:rPr>
          <w:rFonts w:ascii="Times New Roman" w:hAnsi="Times New Roman" w:cs="Times New Roman"/>
          <w:sz w:val="28"/>
          <w:szCs w:val="28"/>
        </w:rPr>
        <w:t xml:space="preserve">, ПО </w:t>
      </w:r>
      <w:r w:rsidR="00AF3100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AF3100">
        <w:rPr>
          <w:rFonts w:ascii="Times New Roman" w:hAnsi="Times New Roman" w:cs="Times New Roman"/>
          <w:sz w:val="28"/>
          <w:szCs w:val="28"/>
        </w:rPr>
        <w:t>Спецтекстиль</w:t>
      </w:r>
      <w:proofErr w:type="spellEnd"/>
      <w:r w:rsidR="00AF3100">
        <w:rPr>
          <w:rFonts w:ascii="Times New Roman" w:hAnsi="Times New Roman" w:cs="Times New Roman"/>
          <w:sz w:val="28"/>
          <w:szCs w:val="28"/>
        </w:rPr>
        <w:t>»</w:t>
      </w:r>
      <w:r w:rsidRPr="00AF3100">
        <w:rPr>
          <w:rFonts w:ascii="Times New Roman" w:hAnsi="Times New Roman" w:cs="Times New Roman"/>
          <w:sz w:val="28"/>
          <w:szCs w:val="28"/>
        </w:rPr>
        <w:t>, а также субъектами МСП, специализирующимися на выпуске трикотажных изделий и постельных принадлежностей. В 2021 - 2023 годах ИПП составит 101,4 - 102,5%.</w:t>
      </w:r>
    </w:p>
    <w:p w:rsidR="00000000" w:rsidRPr="00AF3100" w:rsidRDefault="003A0D09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3100">
        <w:rPr>
          <w:rFonts w:ascii="Times New Roman" w:hAnsi="Times New Roman" w:cs="Times New Roman"/>
          <w:sz w:val="28"/>
          <w:szCs w:val="28"/>
        </w:rPr>
        <w:t xml:space="preserve">В обработке древесины </w:t>
      </w:r>
      <w:r w:rsidRPr="00AF3100">
        <w:rPr>
          <w:rFonts w:ascii="Times New Roman" w:hAnsi="Times New Roman" w:cs="Times New Roman"/>
          <w:sz w:val="28"/>
          <w:szCs w:val="28"/>
        </w:rPr>
        <w:t>и производстве изделий из дерева ожидается ИПП в 2020 году на уровне 101,7%.</w:t>
      </w:r>
    </w:p>
    <w:p w:rsidR="00000000" w:rsidRPr="00AF3100" w:rsidRDefault="003A0D09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3100">
        <w:rPr>
          <w:rFonts w:ascii="Times New Roman" w:hAnsi="Times New Roman" w:cs="Times New Roman"/>
          <w:sz w:val="28"/>
          <w:szCs w:val="28"/>
        </w:rPr>
        <w:t xml:space="preserve">Производство продукции по данному виду деятельности на территории региона осуществляют такие крупнейшие предприятия, как ООО </w:t>
      </w:r>
      <w:r w:rsidR="00AF3100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AF3100">
        <w:rPr>
          <w:rFonts w:ascii="Times New Roman" w:hAnsi="Times New Roman" w:cs="Times New Roman"/>
          <w:sz w:val="28"/>
          <w:szCs w:val="28"/>
        </w:rPr>
        <w:t>Эггер</w:t>
      </w:r>
      <w:proofErr w:type="spellEnd"/>
      <w:r w:rsidRPr="00AF310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3100">
        <w:rPr>
          <w:rFonts w:ascii="Times New Roman" w:hAnsi="Times New Roman" w:cs="Times New Roman"/>
          <w:sz w:val="28"/>
          <w:szCs w:val="28"/>
        </w:rPr>
        <w:t>Древпродукт</w:t>
      </w:r>
      <w:proofErr w:type="spellEnd"/>
      <w:r w:rsidR="00AF3100">
        <w:rPr>
          <w:rFonts w:ascii="Times New Roman" w:hAnsi="Times New Roman" w:cs="Times New Roman"/>
          <w:sz w:val="28"/>
          <w:szCs w:val="28"/>
        </w:rPr>
        <w:t>»</w:t>
      </w:r>
      <w:r w:rsidRPr="00AF3100">
        <w:rPr>
          <w:rFonts w:ascii="Times New Roman" w:hAnsi="Times New Roman" w:cs="Times New Roman"/>
          <w:sz w:val="28"/>
          <w:szCs w:val="28"/>
        </w:rPr>
        <w:t xml:space="preserve"> и ООО </w:t>
      </w:r>
      <w:r w:rsidR="00AF3100">
        <w:rPr>
          <w:rFonts w:ascii="Times New Roman" w:hAnsi="Times New Roman" w:cs="Times New Roman"/>
          <w:sz w:val="28"/>
          <w:szCs w:val="28"/>
        </w:rPr>
        <w:t>«</w:t>
      </w:r>
      <w:r w:rsidRPr="00AF3100">
        <w:rPr>
          <w:rFonts w:ascii="Times New Roman" w:hAnsi="Times New Roman" w:cs="Times New Roman"/>
          <w:sz w:val="28"/>
          <w:szCs w:val="28"/>
        </w:rPr>
        <w:t>Ивановская лесопромышленная</w:t>
      </w:r>
      <w:r w:rsidRPr="00AF3100">
        <w:rPr>
          <w:rFonts w:ascii="Times New Roman" w:hAnsi="Times New Roman" w:cs="Times New Roman"/>
          <w:sz w:val="28"/>
          <w:szCs w:val="28"/>
        </w:rPr>
        <w:t xml:space="preserve"> компания</w:t>
      </w:r>
      <w:r w:rsidR="00AF3100">
        <w:rPr>
          <w:rFonts w:ascii="Times New Roman" w:hAnsi="Times New Roman" w:cs="Times New Roman"/>
          <w:sz w:val="28"/>
          <w:szCs w:val="28"/>
        </w:rPr>
        <w:t>»</w:t>
      </w:r>
      <w:r w:rsidRPr="00AF3100">
        <w:rPr>
          <w:rFonts w:ascii="Times New Roman" w:hAnsi="Times New Roman" w:cs="Times New Roman"/>
          <w:sz w:val="28"/>
          <w:szCs w:val="28"/>
        </w:rPr>
        <w:t>. В 2021 - 2023 годах ИПП прогнозируется от 102 до 102,5%.</w:t>
      </w:r>
    </w:p>
    <w:p w:rsidR="00000000" w:rsidRPr="00AF3100" w:rsidRDefault="003A0D09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3100">
        <w:rPr>
          <w:rFonts w:ascii="Times New Roman" w:hAnsi="Times New Roman" w:cs="Times New Roman"/>
          <w:sz w:val="28"/>
          <w:szCs w:val="28"/>
        </w:rPr>
        <w:lastRenderedPageBreak/>
        <w:t>Химический комплекс относится к сектору промежуточного спроса, развитие которого в среднесрочной перспективе ожидается умеренными темпами. Ведущими предприятиями по производству химически</w:t>
      </w:r>
      <w:r w:rsidRPr="00AF3100">
        <w:rPr>
          <w:rFonts w:ascii="Times New Roman" w:hAnsi="Times New Roman" w:cs="Times New Roman"/>
          <w:sz w:val="28"/>
          <w:szCs w:val="28"/>
        </w:rPr>
        <w:t xml:space="preserve">х веществ и химических продуктов в регионе являются ОАО </w:t>
      </w:r>
      <w:r w:rsidR="00AF3100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AF3100">
        <w:rPr>
          <w:rFonts w:ascii="Times New Roman" w:hAnsi="Times New Roman" w:cs="Times New Roman"/>
          <w:sz w:val="28"/>
          <w:szCs w:val="28"/>
        </w:rPr>
        <w:t>Ивхимпром</w:t>
      </w:r>
      <w:proofErr w:type="spellEnd"/>
      <w:r w:rsidR="00AF3100">
        <w:rPr>
          <w:rFonts w:ascii="Times New Roman" w:hAnsi="Times New Roman" w:cs="Times New Roman"/>
          <w:sz w:val="28"/>
          <w:szCs w:val="28"/>
        </w:rPr>
        <w:t>»</w:t>
      </w:r>
      <w:r w:rsidRPr="00AF3100">
        <w:rPr>
          <w:rFonts w:ascii="Times New Roman" w:hAnsi="Times New Roman" w:cs="Times New Roman"/>
          <w:sz w:val="28"/>
          <w:szCs w:val="28"/>
        </w:rPr>
        <w:t xml:space="preserve"> и ОАО </w:t>
      </w:r>
      <w:r w:rsidR="00AF3100">
        <w:rPr>
          <w:rFonts w:ascii="Times New Roman" w:hAnsi="Times New Roman" w:cs="Times New Roman"/>
          <w:sz w:val="28"/>
          <w:szCs w:val="28"/>
        </w:rPr>
        <w:t>«</w:t>
      </w:r>
      <w:r w:rsidRPr="00AF3100">
        <w:rPr>
          <w:rFonts w:ascii="Times New Roman" w:hAnsi="Times New Roman" w:cs="Times New Roman"/>
          <w:sz w:val="28"/>
          <w:szCs w:val="28"/>
        </w:rPr>
        <w:t xml:space="preserve">Ивановский </w:t>
      </w:r>
      <w:proofErr w:type="spellStart"/>
      <w:proofErr w:type="gramStart"/>
      <w:r w:rsidRPr="00AF3100">
        <w:rPr>
          <w:rFonts w:ascii="Times New Roman" w:hAnsi="Times New Roman" w:cs="Times New Roman"/>
          <w:sz w:val="28"/>
          <w:szCs w:val="28"/>
        </w:rPr>
        <w:t>техуглерод</w:t>
      </w:r>
      <w:proofErr w:type="spellEnd"/>
      <w:proofErr w:type="gramEnd"/>
      <w:r w:rsidRPr="00AF3100">
        <w:rPr>
          <w:rFonts w:ascii="Times New Roman" w:hAnsi="Times New Roman" w:cs="Times New Roman"/>
          <w:sz w:val="28"/>
          <w:szCs w:val="28"/>
        </w:rPr>
        <w:t xml:space="preserve"> и резина</w:t>
      </w:r>
      <w:r w:rsidR="00AF3100">
        <w:rPr>
          <w:rFonts w:ascii="Times New Roman" w:hAnsi="Times New Roman" w:cs="Times New Roman"/>
          <w:sz w:val="28"/>
          <w:szCs w:val="28"/>
        </w:rPr>
        <w:t>»</w:t>
      </w:r>
      <w:r w:rsidRPr="00AF3100">
        <w:rPr>
          <w:rFonts w:ascii="Times New Roman" w:hAnsi="Times New Roman" w:cs="Times New Roman"/>
          <w:sz w:val="28"/>
          <w:szCs w:val="28"/>
        </w:rPr>
        <w:t>. С учетом положительной динамики истекшего периода в 2020 году ИПП ожидается порядка 102,7%, в 2021 - 2023 годах ИПП составит от 103,1 до 103,8%.</w:t>
      </w:r>
    </w:p>
    <w:p w:rsidR="00000000" w:rsidRPr="00AF3100" w:rsidRDefault="003A0D09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3100">
        <w:rPr>
          <w:rFonts w:ascii="Times New Roman" w:hAnsi="Times New Roman" w:cs="Times New Roman"/>
          <w:sz w:val="28"/>
          <w:szCs w:val="28"/>
        </w:rPr>
        <w:t>В п</w:t>
      </w:r>
      <w:r w:rsidRPr="00AF3100">
        <w:rPr>
          <w:rFonts w:ascii="Times New Roman" w:hAnsi="Times New Roman" w:cs="Times New Roman"/>
          <w:sz w:val="28"/>
          <w:szCs w:val="28"/>
        </w:rPr>
        <w:t xml:space="preserve">роизводстве резиновых и пластмассовых изделий ИПП в 2020 году оценивается на уровне 100,7%, в 2021 - 2023 годах ИПП прогнозируется в пределах от 101 до 101,6%. Рост производства в перспективе будет связан со стабильной работой ООО </w:t>
      </w:r>
      <w:r w:rsidR="00AF3100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AF3100">
        <w:rPr>
          <w:rFonts w:ascii="Times New Roman" w:hAnsi="Times New Roman" w:cs="Times New Roman"/>
          <w:sz w:val="28"/>
          <w:szCs w:val="28"/>
        </w:rPr>
        <w:t>Стандартпласт</w:t>
      </w:r>
      <w:proofErr w:type="spellEnd"/>
      <w:r w:rsidR="00AF3100">
        <w:rPr>
          <w:rFonts w:ascii="Times New Roman" w:hAnsi="Times New Roman" w:cs="Times New Roman"/>
          <w:sz w:val="28"/>
          <w:szCs w:val="28"/>
        </w:rPr>
        <w:t>»</w:t>
      </w:r>
      <w:r w:rsidRPr="00AF3100">
        <w:rPr>
          <w:rFonts w:ascii="Times New Roman" w:hAnsi="Times New Roman" w:cs="Times New Roman"/>
          <w:sz w:val="28"/>
          <w:szCs w:val="28"/>
        </w:rPr>
        <w:t>.</w:t>
      </w:r>
    </w:p>
    <w:p w:rsidR="00000000" w:rsidRPr="00AF3100" w:rsidRDefault="003A0D09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3100">
        <w:rPr>
          <w:rFonts w:ascii="Times New Roman" w:hAnsi="Times New Roman" w:cs="Times New Roman"/>
          <w:sz w:val="28"/>
          <w:szCs w:val="28"/>
        </w:rPr>
        <w:t>В металл</w:t>
      </w:r>
      <w:r w:rsidRPr="00AF3100">
        <w:rPr>
          <w:rFonts w:ascii="Times New Roman" w:hAnsi="Times New Roman" w:cs="Times New Roman"/>
          <w:sz w:val="28"/>
          <w:szCs w:val="28"/>
        </w:rPr>
        <w:t xml:space="preserve">ургическом производстве в 2020 году ИПП оценивается в размере 100,2%. Ведущим предприятием по данному виду деятельности является ООО </w:t>
      </w:r>
      <w:r w:rsidR="00AF3100">
        <w:rPr>
          <w:rFonts w:ascii="Times New Roman" w:hAnsi="Times New Roman" w:cs="Times New Roman"/>
          <w:sz w:val="28"/>
          <w:szCs w:val="28"/>
        </w:rPr>
        <w:t>«</w:t>
      </w:r>
      <w:r w:rsidRPr="00AF3100">
        <w:rPr>
          <w:rFonts w:ascii="Times New Roman" w:hAnsi="Times New Roman" w:cs="Times New Roman"/>
          <w:sz w:val="28"/>
          <w:szCs w:val="28"/>
        </w:rPr>
        <w:t xml:space="preserve">Верхневолжский Сервисный </w:t>
      </w:r>
      <w:proofErr w:type="spellStart"/>
      <w:r w:rsidRPr="00AF3100">
        <w:rPr>
          <w:rFonts w:ascii="Times New Roman" w:hAnsi="Times New Roman" w:cs="Times New Roman"/>
          <w:sz w:val="28"/>
          <w:szCs w:val="28"/>
        </w:rPr>
        <w:t>Металло</w:t>
      </w:r>
      <w:proofErr w:type="spellEnd"/>
      <w:r w:rsidRPr="00AF3100">
        <w:rPr>
          <w:rFonts w:ascii="Times New Roman" w:hAnsi="Times New Roman" w:cs="Times New Roman"/>
          <w:sz w:val="28"/>
          <w:szCs w:val="28"/>
        </w:rPr>
        <w:t>-Центр</w:t>
      </w:r>
      <w:r w:rsidR="00AF3100">
        <w:rPr>
          <w:rFonts w:ascii="Times New Roman" w:hAnsi="Times New Roman" w:cs="Times New Roman"/>
          <w:sz w:val="28"/>
          <w:szCs w:val="28"/>
        </w:rPr>
        <w:t>»</w:t>
      </w:r>
      <w:r w:rsidRPr="00AF3100">
        <w:rPr>
          <w:rFonts w:ascii="Times New Roman" w:hAnsi="Times New Roman" w:cs="Times New Roman"/>
          <w:sz w:val="28"/>
          <w:szCs w:val="28"/>
        </w:rPr>
        <w:t>, которое ежегодно наращивает производственные мощности и проводит мероприятия по м</w:t>
      </w:r>
      <w:r w:rsidRPr="00AF3100">
        <w:rPr>
          <w:rFonts w:ascii="Times New Roman" w:hAnsi="Times New Roman" w:cs="Times New Roman"/>
          <w:sz w:val="28"/>
          <w:szCs w:val="28"/>
        </w:rPr>
        <w:t>одернизации оборудования. В 2021 - 2023 годах ИПП составит от 100,5 до 101,3%.</w:t>
      </w:r>
    </w:p>
    <w:p w:rsidR="00000000" w:rsidRPr="00AF3100" w:rsidRDefault="003A0D09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3100">
        <w:rPr>
          <w:rFonts w:ascii="Times New Roman" w:hAnsi="Times New Roman" w:cs="Times New Roman"/>
          <w:sz w:val="28"/>
          <w:szCs w:val="28"/>
        </w:rPr>
        <w:t>В производстве готовых металлических изделий в 2020 году ИПП оценивается на уровне 100,3%. На территории области деятельность по производству готовых металлических изделий осуще</w:t>
      </w:r>
      <w:r w:rsidRPr="00AF3100">
        <w:rPr>
          <w:rFonts w:ascii="Times New Roman" w:hAnsi="Times New Roman" w:cs="Times New Roman"/>
          <w:sz w:val="28"/>
          <w:szCs w:val="28"/>
        </w:rPr>
        <w:t xml:space="preserve">ствляют ЗАО МК </w:t>
      </w:r>
      <w:r w:rsidR="00AF3100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AF3100">
        <w:rPr>
          <w:rFonts w:ascii="Times New Roman" w:hAnsi="Times New Roman" w:cs="Times New Roman"/>
          <w:sz w:val="28"/>
          <w:szCs w:val="28"/>
        </w:rPr>
        <w:t>Кранэкс</w:t>
      </w:r>
      <w:proofErr w:type="spellEnd"/>
      <w:r w:rsidR="00AF3100">
        <w:rPr>
          <w:rFonts w:ascii="Times New Roman" w:hAnsi="Times New Roman" w:cs="Times New Roman"/>
          <w:sz w:val="28"/>
          <w:szCs w:val="28"/>
        </w:rPr>
        <w:t>»</w:t>
      </w:r>
      <w:r w:rsidRPr="00AF3100">
        <w:rPr>
          <w:rFonts w:ascii="Times New Roman" w:hAnsi="Times New Roman" w:cs="Times New Roman"/>
          <w:sz w:val="28"/>
          <w:szCs w:val="28"/>
        </w:rPr>
        <w:t xml:space="preserve">, ООО </w:t>
      </w:r>
      <w:r w:rsidR="00AF3100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AF3100">
        <w:rPr>
          <w:rFonts w:ascii="Times New Roman" w:hAnsi="Times New Roman" w:cs="Times New Roman"/>
          <w:sz w:val="28"/>
          <w:szCs w:val="28"/>
        </w:rPr>
        <w:t>Билдэкс</w:t>
      </w:r>
      <w:proofErr w:type="spellEnd"/>
      <w:r w:rsidR="00AF3100">
        <w:rPr>
          <w:rFonts w:ascii="Times New Roman" w:hAnsi="Times New Roman" w:cs="Times New Roman"/>
          <w:sz w:val="28"/>
          <w:szCs w:val="28"/>
        </w:rPr>
        <w:t>»</w:t>
      </w:r>
      <w:r w:rsidRPr="00AF3100">
        <w:rPr>
          <w:rFonts w:ascii="Times New Roman" w:hAnsi="Times New Roman" w:cs="Times New Roman"/>
          <w:sz w:val="28"/>
          <w:szCs w:val="28"/>
        </w:rPr>
        <w:t xml:space="preserve"> и ООО </w:t>
      </w:r>
      <w:r w:rsidR="00AF3100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AF3100">
        <w:rPr>
          <w:rFonts w:ascii="Times New Roman" w:hAnsi="Times New Roman" w:cs="Times New Roman"/>
          <w:sz w:val="28"/>
          <w:szCs w:val="28"/>
        </w:rPr>
        <w:t>Черметснаб</w:t>
      </w:r>
      <w:proofErr w:type="spellEnd"/>
      <w:r w:rsidR="00AF3100">
        <w:rPr>
          <w:rFonts w:ascii="Times New Roman" w:hAnsi="Times New Roman" w:cs="Times New Roman"/>
          <w:sz w:val="28"/>
          <w:szCs w:val="28"/>
        </w:rPr>
        <w:t>»</w:t>
      </w:r>
      <w:r w:rsidRPr="00AF3100">
        <w:rPr>
          <w:rFonts w:ascii="Times New Roman" w:hAnsi="Times New Roman" w:cs="Times New Roman"/>
          <w:sz w:val="28"/>
          <w:szCs w:val="28"/>
        </w:rPr>
        <w:t>. В 2021 - 2023 годах ИПП составит от 100,8 до 101,3%.</w:t>
      </w:r>
    </w:p>
    <w:p w:rsidR="00000000" w:rsidRPr="00AF3100" w:rsidRDefault="003A0D09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3100">
        <w:rPr>
          <w:rFonts w:ascii="Times New Roman" w:hAnsi="Times New Roman" w:cs="Times New Roman"/>
          <w:sz w:val="28"/>
          <w:szCs w:val="28"/>
        </w:rPr>
        <w:t xml:space="preserve">В производстве машин и оборудования в 2020 году ИПП ожидается 103,2%. В прогнозном периоде 2021 - 2023 годов рост производства составит от 103,8 до 104,8%. Данный рост будет обеспечен стабильной работой предприятий ООО </w:t>
      </w:r>
      <w:r w:rsidR="00AF3100">
        <w:rPr>
          <w:rFonts w:ascii="Times New Roman" w:hAnsi="Times New Roman" w:cs="Times New Roman"/>
          <w:sz w:val="28"/>
          <w:szCs w:val="28"/>
        </w:rPr>
        <w:t>«</w:t>
      </w:r>
      <w:r w:rsidRPr="00AF3100">
        <w:rPr>
          <w:rFonts w:ascii="Times New Roman" w:hAnsi="Times New Roman" w:cs="Times New Roman"/>
          <w:sz w:val="28"/>
          <w:szCs w:val="28"/>
        </w:rPr>
        <w:t>Профессионал</w:t>
      </w:r>
      <w:r w:rsidR="00AF3100">
        <w:rPr>
          <w:rFonts w:ascii="Times New Roman" w:hAnsi="Times New Roman" w:cs="Times New Roman"/>
          <w:sz w:val="28"/>
          <w:szCs w:val="28"/>
        </w:rPr>
        <w:t>»</w:t>
      </w:r>
      <w:r w:rsidRPr="00AF3100">
        <w:rPr>
          <w:rFonts w:ascii="Times New Roman" w:hAnsi="Times New Roman" w:cs="Times New Roman"/>
          <w:sz w:val="28"/>
          <w:szCs w:val="28"/>
        </w:rPr>
        <w:t xml:space="preserve"> и ООО </w:t>
      </w:r>
      <w:r w:rsidR="00AF3100">
        <w:rPr>
          <w:rFonts w:ascii="Times New Roman" w:hAnsi="Times New Roman" w:cs="Times New Roman"/>
          <w:sz w:val="28"/>
          <w:szCs w:val="28"/>
        </w:rPr>
        <w:t>«</w:t>
      </w:r>
      <w:r w:rsidRPr="00AF3100">
        <w:rPr>
          <w:rFonts w:ascii="Times New Roman" w:hAnsi="Times New Roman" w:cs="Times New Roman"/>
          <w:sz w:val="28"/>
          <w:szCs w:val="28"/>
        </w:rPr>
        <w:t>Ивановский стан</w:t>
      </w:r>
      <w:r w:rsidRPr="00AF3100">
        <w:rPr>
          <w:rFonts w:ascii="Times New Roman" w:hAnsi="Times New Roman" w:cs="Times New Roman"/>
          <w:sz w:val="28"/>
          <w:szCs w:val="28"/>
        </w:rPr>
        <w:t>костроительный завод</w:t>
      </w:r>
      <w:r w:rsidR="00AF3100">
        <w:rPr>
          <w:rFonts w:ascii="Times New Roman" w:hAnsi="Times New Roman" w:cs="Times New Roman"/>
          <w:sz w:val="28"/>
          <w:szCs w:val="28"/>
        </w:rPr>
        <w:t>»</w:t>
      </w:r>
      <w:r w:rsidRPr="00AF3100">
        <w:rPr>
          <w:rFonts w:ascii="Times New Roman" w:hAnsi="Times New Roman" w:cs="Times New Roman"/>
          <w:sz w:val="28"/>
          <w:szCs w:val="28"/>
        </w:rPr>
        <w:t>.</w:t>
      </w:r>
    </w:p>
    <w:p w:rsidR="00000000" w:rsidRPr="00AF3100" w:rsidRDefault="003A0D09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3100">
        <w:rPr>
          <w:rFonts w:ascii="Times New Roman" w:hAnsi="Times New Roman" w:cs="Times New Roman"/>
          <w:sz w:val="28"/>
          <w:szCs w:val="28"/>
        </w:rPr>
        <w:t>В производстве автотранспортных средств, прицепов, полуприцепов в 2020 году ИПП оценивается на уровне 85% в связи с отрицательной динамикой в течение 5 месяцев текущего года. В прогнозируемом периоде развитие производства автотранспо</w:t>
      </w:r>
      <w:r w:rsidRPr="00AF3100">
        <w:rPr>
          <w:rFonts w:ascii="Times New Roman" w:hAnsi="Times New Roman" w:cs="Times New Roman"/>
          <w:sz w:val="28"/>
          <w:szCs w:val="28"/>
        </w:rPr>
        <w:t>ртных средств, прицепов, полуприцепов прогнозируется сдержанным: от 99,5% в 2021 году до 100,5% в 2023 году.</w:t>
      </w:r>
    </w:p>
    <w:p w:rsidR="00000000" w:rsidRPr="00AF3100" w:rsidRDefault="003A0D09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3100">
        <w:rPr>
          <w:rFonts w:ascii="Times New Roman" w:hAnsi="Times New Roman" w:cs="Times New Roman"/>
          <w:sz w:val="28"/>
          <w:szCs w:val="28"/>
        </w:rPr>
        <w:t>В машиностроении региона продолжится реализация инвестиционных проектов, получивших поддержку ФРП:</w:t>
      </w:r>
    </w:p>
    <w:p w:rsidR="00000000" w:rsidRPr="00AF3100" w:rsidRDefault="003A0D09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3100">
        <w:rPr>
          <w:rFonts w:ascii="Times New Roman" w:hAnsi="Times New Roman" w:cs="Times New Roman"/>
          <w:sz w:val="28"/>
          <w:szCs w:val="28"/>
        </w:rPr>
        <w:t xml:space="preserve">ООО </w:t>
      </w:r>
      <w:r w:rsidR="00AF3100">
        <w:rPr>
          <w:rFonts w:ascii="Times New Roman" w:hAnsi="Times New Roman" w:cs="Times New Roman"/>
          <w:sz w:val="28"/>
          <w:szCs w:val="28"/>
        </w:rPr>
        <w:t>«</w:t>
      </w:r>
      <w:r w:rsidRPr="00AF3100">
        <w:rPr>
          <w:rFonts w:ascii="Times New Roman" w:hAnsi="Times New Roman" w:cs="Times New Roman"/>
          <w:sz w:val="28"/>
          <w:szCs w:val="28"/>
        </w:rPr>
        <w:t>Верхневолжский СМЦ</w:t>
      </w:r>
      <w:r w:rsidR="00AF3100">
        <w:rPr>
          <w:rFonts w:ascii="Times New Roman" w:hAnsi="Times New Roman" w:cs="Times New Roman"/>
          <w:sz w:val="28"/>
          <w:szCs w:val="28"/>
        </w:rPr>
        <w:t>»</w:t>
      </w:r>
      <w:r w:rsidRPr="00AF3100">
        <w:rPr>
          <w:rFonts w:ascii="Times New Roman" w:hAnsi="Times New Roman" w:cs="Times New Roman"/>
          <w:sz w:val="28"/>
          <w:szCs w:val="28"/>
        </w:rPr>
        <w:t xml:space="preserve"> (технология горячего </w:t>
      </w:r>
      <w:proofErr w:type="spellStart"/>
      <w:r w:rsidRPr="00AF3100">
        <w:rPr>
          <w:rFonts w:ascii="Times New Roman" w:hAnsi="Times New Roman" w:cs="Times New Roman"/>
          <w:sz w:val="28"/>
          <w:szCs w:val="28"/>
        </w:rPr>
        <w:t>ци</w:t>
      </w:r>
      <w:r w:rsidRPr="00AF3100">
        <w:rPr>
          <w:rFonts w:ascii="Times New Roman" w:hAnsi="Times New Roman" w:cs="Times New Roman"/>
          <w:sz w:val="28"/>
          <w:szCs w:val="28"/>
        </w:rPr>
        <w:t>нкования</w:t>
      </w:r>
      <w:proofErr w:type="spellEnd"/>
      <w:r w:rsidRPr="00AF3100">
        <w:rPr>
          <w:rFonts w:ascii="Times New Roman" w:hAnsi="Times New Roman" w:cs="Times New Roman"/>
          <w:sz w:val="28"/>
          <w:szCs w:val="28"/>
        </w:rPr>
        <w:t xml:space="preserve"> изделий из металла);</w:t>
      </w:r>
    </w:p>
    <w:p w:rsidR="00000000" w:rsidRPr="00AF3100" w:rsidRDefault="003A0D09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3100">
        <w:rPr>
          <w:rFonts w:ascii="Times New Roman" w:hAnsi="Times New Roman" w:cs="Times New Roman"/>
          <w:sz w:val="28"/>
          <w:szCs w:val="28"/>
        </w:rPr>
        <w:t xml:space="preserve">ООО </w:t>
      </w:r>
      <w:r w:rsidR="00AF3100">
        <w:rPr>
          <w:rFonts w:ascii="Times New Roman" w:hAnsi="Times New Roman" w:cs="Times New Roman"/>
          <w:sz w:val="28"/>
          <w:szCs w:val="28"/>
        </w:rPr>
        <w:t>«</w:t>
      </w:r>
      <w:r w:rsidRPr="00AF3100">
        <w:rPr>
          <w:rFonts w:ascii="Times New Roman" w:hAnsi="Times New Roman" w:cs="Times New Roman"/>
          <w:sz w:val="28"/>
          <w:szCs w:val="28"/>
        </w:rPr>
        <w:t>Ивановский станкостроительный завод</w:t>
      </w:r>
      <w:r w:rsidR="00AF3100">
        <w:rPr>
          <w:rFonts w:ascii="Times New Roman" w:hAnsi="Times New Roman" w:cs="Times New Roman"/>
          <w:sz w:val="28"/>
          <w:szCs w:val="28"/>
        </w:rPr>
        <w:t>»</w:t>
      </w:r>
      <w:r w:rsidRPr="00AF3100">
        <w:rPr>
          <w:rFonts w:ascii="Times New Roman" w:hAnsi="Times New Roman" w:cs="Times New Roman"/>
          <w:sz w:val="28"/>
          <w:szCs w:val="28"/>
        </w:rPr>
        <w:t xml:space="preserve"> (проект создания современного производства мотор-шпинделей/шпиндельных устройств для станков с числовым программным управлением);</w:t>
      </w:r>
    </w:p>
    <w:p w:rsidR="00000000" w:rsidRPr="00AF3100" w:rsidRDefault="003A0D09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3100">
        <w:rPr>
          <w:rFonts w:ascii="Times New Roman" w:hAnsi="Times New Roman" w:cs="Times New Roman"/>
          <w:sz w:val="28"/>
          <w:szCs w:val="28"/>
        </w:rPr>
        <w:t xml:space="preserve">ООО </w:t>
      </w:r>
      <w:r w:rsidR="00AF3100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AF3100">
        <w:rPr>
          <w:rFonts w:ascii="Times New Roman" w:hAnsi="Times New Roman" w:cs="Times New Roman"/>
          <w:sz w:val="28"/>
          <w:szCs w:val="28"/>
        </w:rPr>
        <w:t>КейЭйСи</w:t>
      </w:r>
      <w:proofErr w:type="spellEnd"/>
      <w:r w:rsidR="00AF3100">
        <w:rPr>
          <w:rFonts w:ascii="Times New Roman" w:hAnsi="Times New Roman" w:cs="Times New Roman"/>
          <w:sz w:val="28"/>
          <w:szCs w:val="28"/>
        </w:rPr>
        <w:t>»</w:t>
      </w:r>
      <w:r w:rsidRPr="00AF3100">
        <w:rPr>
          <w:rFonts w:ascii="Times New Roman" w:hAnsi="Times New Roman" w:cs="Times New Roman"/>
          <w:sz w:val="28"/>
          <w:szCs w:val="28"/>
        </w:rPr>
        <w:t xml:space="preserve"> (производство пружин подвески для легков</w:t>
      </w:r>
      <w:r w:rsidRPr="00AF3100">
        <w:rPr>
          <w:rFonts w:ascii="Times New Roman" w:hAnsi="Times New Roman" w:cs="Times New Roman"/>
          <w:sz w:val="28"/>
          <w:szCs w:val="28"/>
        </w:rPr>
        <w:t xml:space="preserve">ых </w:t>
      </w:r>
      <w:r w:rsidRPr="00AF3100">
        <w:rPr>
          <w:rFonts w:ascii="Times New Roman" w:hAnsi="Times New Roman" w:cs="Times New Roman"/>
          <w:sz w:val="28"/>
          <w:szCs w:val="28"/>
        </w:rPr>
        <w:lastRenderedPageBreak/>
        <w:t>автомобилей по технологии холодной навивки).</w:t>
      </w:r>
    </w:p>
    <w:p w:rsidR="00000000" w:rsidRPr="00AF3100" w:rsidRDefault="003A0D09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3100">
        <w:rPr>
          <w:rFonts w:ascii="Times New Roman" w:hAnsi="Times New Roman" w:cs="Times New Roman"/>
          <w:sz w:val="28"/>
          <w:szCs w:val="28"/>
        </w:rPr>
        <w:t>В 2020 году ИПП по обеспечению электрической энергией, газом и паром, кондиционированию воздуха ожидается на уровне 2019 года. В 2021 - 2023 годах ИПП прогнозируется от 100,1 до 100,3%.</w:t>
      </w:r>
    </w:p>
    <w:p w:rsidR="00000000" w:rsidRPr="00AF3100" w:rsidRDefault="003A0D09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3100">
        <w:rPr>
          <w:rFonts w:ascii="Times New Roman" w:hAnsi="Times New Roman" w:cs="Times New Roman"/>
          <w:sz w:val="28"/>
          <w:szCs w:val="28"/>
        </w:rPr>
        <w:t xml:space="preserve">ИПП по водоснабжению, </w:t>
      </w:r>
      <w:r w:rsidRPr="00AF3100">
        <w:rPr>
          <w:rFonts w:ascii="Times New Roman" w:hAnsi="Times New Roman" w:cs="Times New Roman"/>
          <w:sz w:val="28"/>
          <w:szCs w:val="28"/>
        </w:rPr>
        <w:t>водоотведению, организации сбора и утилизации отходов, деятельности по ликвидации загрязнений в 2020 году оценивается на уровне 100,3%, в 2021 - 2023 годах ИПП составит от 100,8 до 101,5%.</w:t>
      </w:r>
    </w:p>
    <w:p w:rsidR="00000000" w:rsidRPr="00AF3100" w:rsidRDefault="003A0D0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00000" w:rsidRPr="00AF3100" w:rsidRDefault="003A0D09">
      <w:pPr>
        <w:pStyle w:val="ConsPlusNormal"/>
        <w:jc w:val="center"/>
        <w:outlineLvl w:val="3"/>
        <w:rPr>
          <w:rFonts w:ascii="Times New Roman" w:hAnsi="Times New Roman" w:cs="Times New Roman"/>
          <w:b/>
          <w:bCs/>
          <w:sz w:val="28"/>
          <w:szCs w:val="28"/>
        </w:rPr>
      </w:pPr>
      <w:r w:rsidRPr="00AF3100">
        <w:rPr>
          <w:rFonts w:ascii="Times New Roman" w:hAnsi="Times New Roman" w:cs="Times New Roman"/>
          <w:b/>
          <w:bCs/>
          <w:sz w:val="28"/>
          <w:szCs w:val="28"/>
        </w:rPr>
        <w:t>1.1.3. Сельское хозяйство</w:t>
      </w:r>
    </w:p>
    <w:p w:rsidR="00000000" w:rsidRPr="00AF3100" w:rsidRDefault="003A0D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00000" w:rsidRPr="00AF3100" w:rsidRDefault="003A0D0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3100">
        <w:rPr>
          <w:rFonts w:ascii="Times New Roman" w:hAnsi="Times New Roman" w:cs="Times New Roman"/>
          <w:sz w:val="28"/>
          <w:szCs w:val="28"/>
        </w:rPr>
        <w:t xml:space="preserve">Объем производства продукции сельского </w:t>
      </w:r>
      <w:r w:rsidRPr="00AF3100">
        <w:rPr>
          <w:rFonts w:ascii="Times New Roman" w:hAnsi="Times New Roman" w:cs="Times New Roman"/>
          <w:sz w:val="28"/>
          <w:szCs w:val="28"/>
        </w:rPr>
        <w:t>хозяйства в хозяйствах всех категорий в 2019 году, по предварительным данным, составил 18,1 млрд рублей, или 100,8% к уровню 2018 года в сопоставимых ценах. Индекс производства продукции растениеводства составил 103,8%, продукции животноводства - 99%.</w:t>
      </w:r>
    </w:p>
    <w:p w:rsidR="00000000" w:rsidRPr="00AF3100" w:rsidRDefault="003A0D09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3100">
        <w:rPr>
          <w:rFonts w:ascii="Times New Roman" w:hAnsi="Times New Roman" w:cs="Times New Roman"/>
          <w:sz w:val="28"/>
          <w:szCs w:val="28"/>
        </w:rPr>
        <w:t>Поло</w:t>
      </w:r>
      <w:r w:rsidRPr="00AF3100">
        <w:rPr>
          <w:rFonts w:ascii="Times New Roman" w:hAnsi="Times New Roman" w:cs="Times New Roman"/>
          <w:sz w:val="28"/>
          <w:szCs w:val="28"/>
        </w:rPr>
        <w:t>жительная динамика в растениеводстве обеспечена наращиванием в 2019 году в хозяйствах всех категорий объемов производства овощей, зерна и картофеля.</w:t>
      </w:r>
    </w:p>
    <w:p w:rsidR="00000000" w:rsidRPr="00AF3100" w:rsidRDefault="003A0D09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3100">
        <w:rPr>
          <w:rFonts w:ascii="Times New Roman" w:hAnsi="Times New Roman" w:cs="Times New Roman"/>
          <w:sz w:val="28"/>
          <w:szCs w:val="28"/>
        </w:rPr>
        <w:t>Снижение объемов производства продукции животноводства обусловлено снижением производства молока вследствие</w:t>
      </w:r>
      <w:r w:rsidRPr="00AF3100">
        <w:rPr>
          <w:rFonts w:ascii="Times New Roman" w:hAnsi="Times New Roman" w:cs="Times New Roman"/>
          <w:sz w:val="28"/>
          <w:szCs w:val="28"/>
        </w:rPr>
        <w:t xml:space="preserve"> сокращения численности коров в </w:t>
      </w:r>
      <w:proofErr w:type="spellStart"/>
      <w:r w:rsidRPr="00AF3100">
        <w:rPr>
          <w:rFonts w:ascii="Times New Roman" w:hAnsi="Times New Roman" w:cs="Times New Roman"/>
          <w:sz w:val="28"/>
          <w:szCs w:val="28"/>
        </w:rPr>
        <w:t>сельхозорганизациях</w:t>
      </w:r>
      <w:proofErr w:type="spellEnd"/>
      <w:r w:rsidRPr="00AF3100">
        <w:rPr>
          <w:rFonts w:ascii="Times New Roman" w:hAnsi="Times New Roman" w:cs="Times New Roman"/>
          <w:sz w:val="28"/>
          <w:szCs w:val="28"/>
        </w:rPr>
        <w:t xml:space="preserve"> с низкой финансовой устойчивостью, в личных подсобных хозяйствах населения, а также снижением производства яиц в ОАО </w:t>
      </w:r>
      <w:r w:rsidR="00AF3100">
        <w:rPr>
          <w:rFonts w:ascii="Times New Roman" w:hAnsi="Times New Roman" w:cs="Times New Roman"/>
          <w:sz w:val="28"/>
          <w:szCs w:val="28"/>
        </w:rPr>
        <w:t>«</w:t>
      </w:r>
      <w:r w:rsidRPr="00AF3100">
        <w:rPr>
          <w:rFonts w:ascii="Times New Roman" w:hAnsi="Times New Roman" w:cs="Times New Roman"/>
          <w:sz w:val="28"/>
          <w:szCs w:val="28"/>
        </w:rPr>
        <w:t xml:space="preserve">Птицефабрика </w:t>
      </w:r>
      <w:r w:rsidR="00AF3100">
        <w:rPr>
          <w:rFonts w:ascii="Times New Roman" w:hAnsi="Times New Roman" w:cs="Times New Roman"/>
          <w:sz w:val="28"/>
          <w:szCs w:val="28"/>
        </w:rPr>
        <w:t>«</w:t>
      </w:r>
      <w:r w:rsidRPr="00AF3100">
        <w:rPr>
          <w:rFonts w:ascii="Times New Roman" w:hAnsi="Times New Roman" w:cs="Times New Roman"/>
          <w:sz w:val="28"/>
          <w:szCs w:val="28"/>
        </w:rPr>
        <w:t>Кинешемская</w:t>
      </w:r>
      <w:r w:rsidR="00AF3100">
        <w:rPr>
          <w:rFonts w:ascii="Times New Roman" w:hAnsi="Times New Roman" w:cs="Times New Roman"/>
          <w:sz w:val="28"/>
          <w:szCs w:val="28"/>
        </w:rPr>
        <w:t>»</w:t>
      </w:r>
      <w:r w:rsidRPr="00AF3100">
        <w:rPr>
          <w:rFonts w:ascii="Times New Roman" w:hAnsi="Times New Roman" w:cs="Times New Roman"/>
          <w:sz w:val="28"/>
          <w:szCs w:val="28"/>
        </w:rPr>
        <w:t xml:space="preserve"> за счет вывода из технического оборота 2 птичников, поставл</w:t>
      </w:r>
      <w:r w:rsidRPr="00AF3100">
        <w:rPr>
          <w:rFonts w:ascii="Times New Roman" w:hAnsi="Times New Roman" w:cs="Times New Roman"/>
          <w:sz w:val="28"/>
          <w:szCs w:val="28"/>
        </w:rPr>
        <w:t>енных на реконструкцию.</w:t>
      </w:r>
    </w:p>
    <w:p w:rsidR="00000000" w:rsidRPr="00AF3100" w:rsidRDefault="003A0D09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3100">
        <w:rPr>
          <w:rFonts w:ascii="Times New Roman" w:hAnsi="Times New Roman" w:cs="Times New Roman"/>
          <w:sz w:val="28"/>
          <w:szCs w:val="28"/>
        </w:rPr>
        <w:t>В 2020 году ожидается производство продукции сельского хозяйства в целом по области в объеме 19,4 млрд рублей, или 103,4% к уровню 2019 года в сопоставимых ценах. Рост производства продукции растениеводства ожидается порядка 2,9%, п</w:t>
      </w:r>
      <w:r w:rsidRPr="00AF3100">
        <w:rPr>
          <w:rFonts w:ascii="Times New Roman" w:hAnsi="Times New Roman" w:cs="Times New Roman"/>
          <w:sz w:val="28"/>
          <w:szCs w:val="28"/>
        </w:rPr>
        <w:t xml:space="preserve">родукции животноводства - 3,7%. Основные показатели развития сельскохозяйственного производства соответствуют государственной </w:t>
      </w:r>
      <w:hyperlink r:id="rId11" w:history="1">
        <w:r w:rsidRPr="00AF3100">
          <w:rPr>
            <w:rFonts w:ascii="Times New Roman" w:hAnsi="Times New Roman" w:cs="Times New Roman"/>
            <w:sz w:val="28"/>
            <w:szCs w:val="28"/>
          </w:rPr>
          <w:t>программе</w:t>
        </w:r>
      </w:hyperlink>
      <w:r w:rsidRPr="00AF3100">
        <w:rPr>
          <w:rFonts w:ascii="Times New Roman" w:hAnsi="Times New Roman" w:cs="Times New Roman"/>
          <w:sz w:val="28"/>
          <w:szCs w:val="28"/>
        </w:rPr>
        <w:t xml:space="preserve"> Ивановской области </w:t>
      </w:r>
      <w:r w:rsidR="00AF3100">
        <w:rPr>
          <w:rFonts w:ascii="Times New Roman" w:hAnsi="Times New Roman" w:cs="Times New Roman"/>
          <w:sz w:val="28"/>
          <w:szCs w:val="28"/>
        </w:rPr>
        <w:t>«</w:t>
      </w:r>
      <w:r w:rsidRPr="00AF3100">
        <w:rPr>
          <w:rFonts w:ascii="Times New Roman" w:hAnsi="Times New Roman" w:cs="Times New Roman"/>
          <w:sz w:val="28"/>
          <w:szCs w:val="28"/>
        </w:rPr>
        <w:t>Развитие сельского хозяйства и регулирование рынков сельскохозяйственной продукции, сырья и продовольствия Ивановской области</w:t>
      </w:r>
      <w:r w:rsidR="00AF3100">
        <w:rPr>
          <w:rFonts w:ascii="Times New Roman" w:hAnsi="Times New Roman" w:cs="Times New Roman"/>
          <w:sz w:val="28"/>
          <w:szCs w:val="28"/>
        </w:rPr>
        <w:t>»</w:t>
      </w:r>
      <w:r w:rsidRPr="00AF3100">
        <w:rPr>
          <w:rFonts w:ascii="Times New Roman" w:hAnsi="Times New Roman" w:cs="Times New Roman"/>
          <w:sz w:val="28"/>
          <w:szCs w:val="28"/>
        </w:rPr>
        <w:t>, утвержденной постановлением Правительства Ивановской области</w:t>
      </w:r>
      <w:r w:rsidRPr="00AF3100">
        <w:rPr>
          <w:rFonts w:ascii="Times New Roman" w:hAnsi="Times New Roman" w:cs="Times New Roman"/>
          <w:sz w:val="28"/>
          <w:szCs w:val="28"/>
        </w:rPr>
        <w:t xml:space="preserve"> от 13.11.2013 </w:t>
      </w:r>
      <w:r w:rsidR="00AF3100">
        <w:rPr>
          <w:rFonts w:ascii="Times New Roman" w:hAnsi="Times New Roman" w:cs="Times New Roman"/>
          <w:sz w:val="28"/>
          <w:szCs w:val="28"/>
        </w:rPr>
        <w:t>№</w:t>
      </w:r>
      <w:r w:rsidRPr="00AF3100">
        <w:rPr>
          <w:rFonts w:ascii="Times New Roman" w:hAnsi="Times New Roman" w:cs="Times New Roman"/>
          <w:sz w:val="28"/>
          <w:szCs w:val="28"/>
        </w:rPr>
        <w:t xml:space="preserve"> 451-п.</w:t>
      </w:r>
    </w:p>
    <w:p w:rsidR="00000000" w:rsidRPr="00AF3100" w:rsidRDefault="003A0D09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3100">
        <w:rPr>
          <w:rFonts w:ascii="Times New Roman" w:hAnsi="Times New Roman" w:cs="Times New Roman"/>
          <w:sz w:val="28"/>
          <w:szCs w:val="28"/>
        </w:rPr>
        <w:t xml:space="preserve">Росту производства продукции животноводства будет способствовать реализация инвестиционных проектов в свиноводстве (ООО </w:t>
      </w:r>
      <w:r w:rsidR="00AF3100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AF3100">
        <w:rPr>
          <w:rFonts w:ascii="Times New Roman" w:hAnsi="Times New Roman" w:cs="Times New Roman"/>
          <w:sz w:val="28"/>
          <w:szCs w:val="28"/>
        </w:rPr>
        <w:t>Тарбаево</w:t>
      </w:r>
      <w:proofErr w:type="spellEnd"/>
      <w:r w:rsidR="00AF3100">
        <w:rPr>
          <w:rFonts w:ascii="Times New Roman" w:hAnsi="Times New Roman" w:cs="Times New Roman"/>
          <w:sz w:val="28"/>
          <w:szCs w:val="28"/>
        </w:rPr>
        <w:t>»</w:t>
      </w:r>
      <w:r w:rsidRPr="00AF3100">
        <w:rPr>
          <w:rFonts w:ascii="Times New Roman" w:hAnsi="Times New Roman" w:cs="Times New Roman"/>
          <w:sz w:val="28"/>
          <w:szCs w:val="28"/>
        </w:rPr>
        <w:t xml:space="preserve">) и молочном скотоводстве: в АО </w:t>
      </w:r>
      <w:r w:rsidR="00AF3100">
        <w:rPr>
          <w:rFonts w:ascii="Times New Roman" w:hAnsi="Times New Roman" w:cs="Times New Roman"/>
          <w:sz w:val="28"/>
          <w:szCs w:val="28"/>
        </w:rPr>
        <w:t>«</w:t>
      </w:r>
      <w:r w:rsidRPr="00AF3100">
        <w:rPr>
          <w:rFonts w:ascii="Times New Roman" w:hAnsi="Times New Roman" w:cs="Times New Roman"/>
          <w:sz w:val="28"/>
          <w:szCs w:val="28"/>
        </w:rPr>
        <w:t>Племенной завод имени Дзержинского</w:t>
      </w:r>
      <w:r w:rsidR="00AF3100">
        <w:rPr>
          <w:rFonts w:ascii="Times New Roman" w:hAnsi="Times New Roman" w:cs="Times New Roman"/>
          <w:sz w:val="28"/>
          <w:szCs w:val="28"/>
        </w:rPr>
        <w:t>»</w:t>
      </w:r>
      <w:r w:rsidRPr="00AF310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3100">
        <w:rPr>
          <w:rFonts w:ascii="Times New Roman" w:hAnsi="Times New Roman" w:cs="Times New Roman"/>
          <w:sz w:val="28"/>
          <w:szCs w:val="28"/>
        </w:rPr>
        <w:t>Гаврилово</w:t>
      </w:r>
      <w:proofErr w:type="spellEnd"/>
      <w:r w:rsidRPr="00AF3100">
        <w:rPr>
          <w:rFonts w:ascii="Times New Roman" w:hAnsi="Times New Roman" w:cs="Times New Roman"/>
          <w:sz w:val="28"/>
          <w:szCs w:val="28"/>
        </w:rPr>
        <w:t>-Посадского муниципально</w:t>
      </w:r>
      <w:r w:rsidRPr="00AF3100">
        <w:rPr>
          <w:rFonts w:ascii="Times New Roman" w:hAnsi="Times New Roman" w:cs="Times New Roman"/>
          <w:sz w:val="28"/>
          <w:szCs w:val="28"/>
        </w:rPr>
        <w:t xml:space="preserve">го района, ЗАО </w:t>
      </w:r>
      <w:r w:rsidR="00AF3100">
        <w:rPr>
          <w:rFonts w:ascii="Times New Roman" w:hAnsi="Times New Roman" w:cs="Times New Roman"/>
          <w:sz w:val="28"/>
          <w:szCs w:val="28"/>
        </w:rPr>
        <w:t>«</w:t>
      </w:r>
      <w:r w:rsidRPr="00AF3100">
        <w:rPr>
          <w:rFonts w:ascii="Times New Roman" w:hAnsi="Times New Roman" w:cs="Times New Roman"/>
          <w:sz w:val="28"/>
          <w:szCs w:val="28"/>
        </w:rPr>
        <w:t xml:space="preserve">Племенной завод </w:t>
      </w:r>
      <w:r w:rsidR="00AF3100">
        <w:rPr>
          <w:rFonts w:ascii="Times New Roman" w:hAnsi="Times New Roman" w:cs="Times New Roman"/>
          <w:sz w:val="28"/>
          <w:szCs w:val="28"/>
        </w:rPr>
        <w:t>«</w:t>
      </w:r>
      <w:r w:rsidRPr="00AF3100">
        <w:rPr>
          <w:rFonts w:ascii="Times New Roman" w:hAnsi="Times New Roman" w:cs="Times New Roman"/>
          <w:sz w:val="28"/>
          <w:szCs w:val="28"/>
        </w:rPr>
        <w:t>Заря</w:t>
      </w:r>
      <w:r w:rsidR="00AF3100">
        <w:rPr>
          <w:rFonts w:ascii="Times New Roman" w:hAnsi="Times New Roman" w:cs="Times New Roman"/>
          <w:sz w:val="28"/>
          <w:szCs w:val="28"/>
        </w:rPr>
        <w:t>»</w:t>
      </w:r>
      <w:r w:rsidRPr="00AF3100">
        <w:rPr>
          <w:rFonts w:ascii="Times New Roman" w:hAnsi="Times New Roman" w:cs="Times New Roman"/>
          <w:sz w:val="28"/>
          <w:szCs w:val="28"/>
        </w:rPr>
        <w:t xml:space="preserve"> Родниковского муниципального района, СПК </w:t>
      </w:r>
      <w:r w:rsidR="00AF3100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AF3100">
        <w:rPr>
          <w:rFonts w:ascii="Times New Roman" w:hAnsi="Times New Roman" w:cs="Times New Roman"/>
          <w:sz w:val="28"/>
          <w:szCs w:val="28"/>
        </w:rPr>
        <w:t>Панинское</w:t>
      </w:r>
      <w:proofErr w:type="spellEnd"/>
      <w:r w:rsidR="00AF3100">
        <w:rPr>
          <w:rFonts w:ascii="Times New Roman" w:hAnsi="Times New Roman" w:cs="Times New Roman"/>
          <w:sz w:val="28"/>
          <w:szCs w:val="28"/>
        </w:rPr>
        <w:t>»</w:t>
      </w:r>
      <w:r w:rsidRPr="00AF3100">
        <w:rPr>
          <w:rFonts w:ascii="Times New Roman" w:hAnsi="Times New Roman" w:cs="Times New Roman"/>
          <w:sz w:val="28"/>
          <w:szCs w:val="28"/>
        </w:rPr>
        <w:t xml:space="preserve"> Савинского муниципального района, ЗАО </w:t>
      </w:r>
      <w:r w:rsidR="00AF3100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AF3100">
        <w:rPr>
          <w:rFonts w:ascii="Times New Roman" w:hAnsi="Times New Roman" w:cs="Times New Roman"/>
          <w:sz w:val="28"/>
          <w:szCs w:val="28"/>
        </w:rPr>
        <w:t>Гарское</w:t>
      </w:r>
      <w:proofErr w:type="spellEnd"/>
      <w:r w:rsidR="00AF3100">
        <w:rPr>
          <w:rFonts w:ascii="Times New Roman" w:hAnsi="Times New Roman" w:cs="Times New Roman"/>
          <w:sz w:val="28"/>
          <w:szCs w:val="28"/>
        </w:rPr>
        <w:t>»</w:t>
      </w:r>
      <w:r w:rsidRPr="00AF3100">
        <w:rPr>
          <w:rFonts w:ascii="Times New Roman" w:hAnsi="Times New Roman" w:cs="Times New Roman"/>
          <w:sz w:val="28"/>
          <w:szCs w:val="28"/>
        </w:rPr>
        <w:t xml:space="preserve"> Ильинского муниципального района, СПК Племенной завод </w:t>
      </w:r>
      <w:r w:rsidR="00AF3100">
        <w:rPr>
          <w:rFonts w:ascii="Times New Roman" w:hAnsi="Times New Roman" w:cs="Times New Roman"/>
          <w:sz w:val="28"/>
          <w:szCs w:val="28"/>
        </w:rPr>
        <w:t>«</w:t>
      </w:r>
      <w:r w:rsidRPr="00AF3100">
        <w:rPr>
          <w:rFonts w:ascii="Times New Roman" w:hAnsi="Times New Roman" w:cs="Times New Roman"/>
          <w:sz w:val="28"/>
          <w:szCs w:val="28"/>
        </w:rPr>
        <w:t>Ленинский путь</w:t>
      </w:r>
      <w:r w:rsidR="00AF3100">
        <w:rPr>
          <w:rFonts w:ascii="Times New Roman" w:hAnsi="Times New Roman" w:cs="Times New Roman"/>
          <w:sz w:val="28"/>
          <w:szCs w:val="28"/>
        </w:rPr>
        <w:t>»</w:t>
      </w:r>
      <w:r w:rsidRPr="00AF310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3100">
        <w:rPr>
          <w:rFonts w:ascii="Times New Roman" w:hAnsi="Times New Roman" w:cs="Times New Roman"/>
          <w:sz w:val="28"/>
          <w:szCs w:val="28"/>
        </w:rPr>
        <w:lastRenderedPageBreak/>
        <w:t>Пучежского</w:t>
      </w:r>
      <w:proofErr w:type="spellEnd"/>
      <w:r w:rsidRPr="00AF3100">
        <w:rPr>
          <w:rFonts w:ascii="Times New Roman" w:hAnsi="Times New Roman" w:cs="Times New Roman"/>
          <w:sz w:val="28"/>
          <w:szCs w:val="28"/>
        </w:rPr>
        <w:t xml:space="preserve"> муниципального района, ООО </w:t>
      </w:r>
      <w:r w:rsidR="00AF3100">
        <w:rPr>
          <w:rFonts w:ascii="Times New Roman" w:hAnsi="Times New Roman" w:cs="Times New Roman"/>
          <w:sz w:val="28"/>
          <w:szCs w:val="28"/>
        </w:rPr>
        <w:t>«</w:t>
      </w:r>
      <w:r w:rsidRPr="00AF3100">
        <w:rPr>
          <w:rFonts w:ascii="Times New Roman" w:hAnsi="Times New Roman" w:cs="Times New Roman"/>
          <w:sz w:val="28"/>
          <w:szCs w:val="28"/>
        </w:rPr>
        <w:t>РОСС</w:t>
      </w:r>
      <w:r w:rsidR="00AF3100">
        <w:rPr>
          <w:rFonts w:ascii="Times New Roman" w:hAnsi="Times New Roman" w:cs="Times New Roman"/>
          <w:sz w:val="28"/>
          <w:szCs w:val="28"/>
        </w:rPr>
        <w:t>»</w:t>
      </w:r>
      <w:r w:rsidRPr="00AF3100">
        <w:rPr>
          <w:rFonts w:ascii="Times New Roman" w:hAnsi="Times New Roman" w:cs="Times New Roman"/>
          <w:sz w:val="28"/>
          <w:szCs w:val="28"/>
        </w:rPr>
        <w:t xml:space="preserve"> </w:t>
      </w:r>
      <w:r w:rsidRPr="00AF3100">
        <w:rPr>
          <w:rFonts w:ascii="Times New Roman" w:hAnsi="Times New Roman" w:cs="Times New Roman"/>
          <w:sz w:val="28"/>
          <w:szCs w:val="28"/>
        </w:rPr>
        <w:t xml:space="preserve">Савинского муниципального района, ООО </w:t>
      </w:r>
      <w:r w:rsidR="00AF3100">
        <w:rPr>
          <w:rFonts w:ascii="Times New Roman" w:hAnsi="Times New Roman" w:cs="Times New Roman"/>
          <w:sz w:val="28"/>
          <w:szCs w:val="28"/>
        </w:rPr>
        <w:t>«</w:t>
      </w:r>
      <w:r w:rsidRPr="00AF3100">
        <w:rPr>
          <w:rFonts w:ascii="Times New Roman" w:hAnsi="Times New Roman" w:cs="Times New Roman"/>
          <w:sz w:val="28"/>
          <w:szCs w:val="28"/>
        </w:rPr>
        <w:t xml:space="preserve">Агрофирма </w:t>
      </w:r>
      <w:proofErr w:type="spellStart"/>
      <w:r w:rsidRPr="00AF3100">
        <w:rPr>
          <w:rFonts w:ascii="Times New Roman" w:hAnsi="Times New Roman" w:cs="Times New Roman"/>
          <w:sz w:val="28"/>
          <w:szCs w:val="28"/>
        </w:rPr>
        <w:t>Порздни</w:t>
      </w:r>
      <w:proofErr w:type="spellEnd"/>
      <w:r w:rsidR="00AF3100">
        <w:rPr>
          <w:rFonts w:ascii="Times New Roman" w:hAnsi="Times New Roman" w:cs="Times New Roman"/>
          <w:sz w:val="28"/>
          <w:szCs w:val="28"/>
        </w:rPr>
        <w:t>»</w:t>
      </w:r>
      <w:r w:rsidRPr="00AF310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3100">
        <w:rPr>
          <w:rFonts w:ascii="Times New Roman" w:hAnsi="Times New Roman" w:cs="Times New Roman"/>
          <w:sz w:val="28"/>
          <w:szCs w:val="28"/>
        </w:rPr>
        <w:t>Лухского</w:t>
      </w:r>
      <w:proofErr w:type="spellEnd"/>
      <w:r w:rsidRPr="00AF3100">
        <w:rPr>
          <w:rFonts w:ascii="Times New Roman" w:hAnsi="Times New Roman" w:cs="Times New Roman"/>
          <w:sz w:val="28"/>
          <w:szCs w:val="28"/>
        </w:rPr>
        <w:t xml:space="preserve"> муниципального района, СПК имени Фрунзе Родниковского муниципального района.</w:t>
      </w:r>
    </w:p>
    <w:p w:rsidR="00000000" w:rsidRPr="00AF3100" w:rsidRDefault="003A0D09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3100">
        <w:rPr>
          <w:rFonts w:ascii="Times New Roman" w:hAnsi="Times New Roman" w:cs="Times New Roman"/>
          <w:sz w:val="28"/>
          <w:szCs w:val="28"/>
        </w:rPr>
        <w:t>В 2021 году объем производства продукции сельского хозяйства составит 23,1 млрд рублей с ростом к уровню 2020 го</w:t>
      </w:r>
      <w:r w:rsidRPr="00AF3100">
        <w:rPr>
          <w:rFonts w:ascii="Times New Roman" w:hAnsi="Times New Roman" w:cs="Times New Roman"/>
          <w:sz w:val="28"/>
          <w:szCs w:val="28"/>
        </w:rPr>
        <w:t>да на 14,6% в сопоставимых ценах.</w:t>
      </w:r>
    </w:p>
    <w:p w:rsidR="00000000" w:rsidRPr="00AF3100" w:rsidRDefault="003A0D09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3100">
        <w:rPr>
          <w:rFonts w:ascii="Times New Roman" w:hAnsi="Times New Roman" w:cs="Times New Roman"/>
          <w:sz w:val="28"/>
          <w:szCs w:val="28"/>
        </w:rPr>
        <w:t>В перспективе объем производства продукции сельского хозяйства в хозяйствах всех категорий увеличится с 25,4 млрд рублей в 2022 году до 28 млрд рублей - в 2023 году, рост в сопоставимых ценах прогнозируется на уровне 106,1</w:t>
      </w:r>
      <w:r w:rsidRPr="00AF3100">
        <w:rPr>
          <w:rFonts w:ascii="Times New Roman" w:hAnsi="Times New Roman" w:cs="Times New Roman"/>
          <w:sz w:val="28"/>
          <w:szCs w:val="28"/>
        </w:rPr>
        <w:t>% - в 2022 году и 105,9% - в 2023 году.</w:t>
      </w:r>
    </w:p>
    <w:p w:rsidR="00000000" w:rsidRPr="00AF3100" w:rsidRDefault="003A0D09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3100">
        <w:rPr>
          <w:rFonts w:ascii="Times New Roman" w:hAnsi="Times New Roman" w:cs="Times New Roman"/>
          <w:sz w:val="28"/>
          <w:szCs w:val="28"/>
        </w:rPr>
        <w:t>Основными задачами по развитию сельскохозяйственной отрасли на ближайшую перспективу являются:</w:t>
      </w:r>
    </w:p>
    <w:p w:rsidR="00000000" w:rsidRPr="00AF3100" w:rsidRDefault="003A0D09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3100">
        <w:rPr>
          <w:rFonts w:ascii="Times New Roman" w:hAnsi="Times New Roman" w:cs="Times New Roman"/>
          <w:sz w:val="28"/>
          <w:szCs w:val="28"/>
        </w:rPr>
        <w:t xml:space="preserve">достижение запланированных целевых индикаторов и ожидаемых результатов реализации государственной </w:t>
      </w:r>
      <w:hyperlink r:id="rId12" w:history="1">
        <w:r w:rsidRPr="00AF3100">
          <w:rPr>
            <w:rFonts w:ascii="Times New Roman" w:hAnsi="Times New Roman" w:cs="Times New Roman"/>
            <w:sz w:val="28"/>
            <w:szCs w:val="28"/>
          </w:rPr>
          <w:t>программы</w:t>
        </w:r>
      </w:hyperlink>
      <w:r w:rsidRPr="00AF3100">
        <w:rPr>
          <w:rFonts w:ascii="Times New Roman" w:hAnsi="Times New Roman" w:cs="Times New Roman"/>
          <w:sz w:val="28"/>
          <w:szCs w:val="28"/>
        </w:rPr>
        <w:t xml:space="preserve"> Ивановской области </w:t>
      </w:r>
      <w:r w:rsidR="00AF3100">
        <w:rPr>
          <w:rFonts w:ascii="Times New Roman" w:hAnsi="Times New Roman" w:cs="Times New Roman"/>
          <w:sz w:val="28"/>
          <w:szCs w:val="28"/>
        </w:rPr>
        <w:t>«</w:t>
      </w:r>
      <w:r w:rsidRPr="00AF3100">
        <w:rPr>
          <w:rFonts w:ascii="Times New Roman" w:hAnsi="Times New Roman" w:cs="Times New Roman"/>
          <w:sz w:val="28"/>
          <w:szCs w:val="28"/>
        </w:rPr>
        <w:t>Развитие сельского хозяйства и регулирование рынков сельскохозяйственной продукци</w:t>
      </w:r>
      <w:r w:rsidRPr="00AF3100">
        <w:rPr>
          <w:rFonts w:ascii="Times New Roman" w:hAnsi="Times New Roman" w:cs="Times New Roman"/>
          <w:sz w:val="28"/>
          <w:szCs w:val="28"/>
        </w:rPr>
        <w:t>и, сырья и продовольствия Ивановской области</w:t>
      </w:r>
      <w:r w:rsidR="00AF3100">
        <w:rPr>
          <w:rFonts w:ascii="Times New Roman" w:hAnsi="Times New Roman" w:cs="Times New Roman"/>
          <w:sz w:val="28"/>
          <w:szCs w:val="28"/>
        </w:rPr>
        <w:t>»</w:t>
      </w:r>
      <w:r w:rsidRPr="00AF3100">
        <w:rPr>
          <w:rFonts w:ascii="Times New Roman" w:hAnsi="Times New Roman" w:cs="Times New Roman"/>
          <w:sz w:val="28"/>
          <w:szCs w:val="28"/>
        </w:rPr>
        <w:t xml:space="preserve">, утвержденной постановлением Правительства Ивановской области от 13.11.2013 </w:t>
      </w:r>
      <w:r w:rsidR="00AF3100">
        <w:rPr>
          <w:rFonts w:ascii="Times New Roman" w:hAnsi="Times New Roman" w:cs="Times New Roman"/>
          <w:sz w:val="28"/>
          <w:szCs w:val="28"/>
        </w:rPr>
        <w:t>№</w:t>
      </w:r>
      <w:r w:rsidRPr="00AF3100">
        <w:rPr>
          <w:rFonts w:ascii="Times New Roman" w:hAnsi="Times New Roman" w:cs="Times New Roman"/>
          <w:sz w:val="28"/>
          <w:szCs w:val="28"/>
        </w:rPr>
        <w:t xml:space="preserve"> 451-п, обеспечение финансирования ее мероприятий в полном объеме и в установленные сроки;</w:t>
      </w:r>
    </w:p>
    <w:p w:rsidR="00000000" w:rsidRPr="00AF3100" w:rsidRDefault="003A0D09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3100">
        <w:rPr>
          <w:rFonts w:ascii="Times New Roman" w:hAnsi="Times New Roman" w:cs="Times New Roman"/>
          <w:sz w:val="28"/>
          <w:szCs w:val="28"/>
        </w:rPr>
        <w:t>ввод в оборот неиспользуемых земель сельск</w:t>
      </w:r>
      <w:r w:rsidRPr="00AF3100">
        <w:rPr>
          <w:rFonts w:ascii="Times New Roman" w:hAnsi="Times New Roman" w:cs="Times New Roman"/>
          <w:sz w:val="28"/>
          <w:szCs w:val="28"/>
        </w:rPr>
        <w:t>охозяйственного назначения;</w:t>
      </w:r>
    </w:p>
    <w:p w:rsidR="00000000" w:rsidRPr="00AF3100" w:rsidRDefault="003A0D09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3100">
        <w:rPr>
          <w:rFonts w:ascii="Times New Roman" w:hAnsi="Times New Roman" w:cs="Times New Roman"/>
          <w:sz w:val="28"/>
          <w:szCs w:val="28"/>
        </w:rPr>
        <w:t>обеспечение продовольственного рынка региона основными сельскохозяйственными товарами собственного производства, увеличение доли продукции местных производителей в торговых сетях;</w:t>
      </w:r>
    </w:p>
    <w:p w:rsidR="00000000" w:rsidRPr="00AF3100" w:rsidRDefault="003A0D09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3100">
        <w:rPr>
          <w:rFonts w:ascii="Times New Roman" w:hAnsi="Times New Roman" w:cs="Times New Roman"/>
          <w:sz w:val="28"/>
          <w:szCs w:val="28"/>
        </w:rPr>
        <w:t>увеличение объемов производства за счет модерниз</w:t>
      </w:r>
      <w:r w:rsidRPr="00AF3100">
        <w:rPr>
          <w:rFonts w:ascii="Times New Roman" w:hAnsi="Times New Roman" w:cs="Times New Roman"/>
          <w:sz w:val="28"/>
          <w:szCs w:val="28"/>
        </w:rPr>
        <w:t>ации и технического переоснащения сельскохозяйственного производства;</w:t>
      </w:r>
    </w:p>
    <w:p w:rsidR="00000000" w:rsidRPr="00AF3100" w:rsidRDefault="003A0D09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3100">
        <w:rPr>
          <w:rFonts w:ascii="Times New Roman" w:hAnsi="Times New Roman" w:cs="Times New Roman"/>
          <w:sz w:val="28"/>
          <w:szCs w:val="28"/>
        </w:rPr>
        <w:t>реализация инвестиционных проектов.</w:t>
      </w:r>
    </w:p>
    <w:p w:rsidR="00000000" w:rsidRPr="00AF3100" w:rsidRDefault="003A0D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00000" w:rsidRPr="00AF3100" w:rsidRDefault="003A0D09">
      <w:pPr>
        <w:pStyle w:val="ConsPlusNormal"/>
        <w:jc w:val="center"/>
        <w:outlineLvl w:val="3"/>
        <w:rPr>
          <w:rFonts w:ascii="Times New Roman" w:hAnsi="Times New Roman" w:cs="Times New Roman"/>
          <w:b/>
          <w:bCs/>
          <w:sz w:val="28"/>
          <w:szCs w:val="28"/>
        </w:rPr>
      </w:pPr>
      <w:r w:rsidRPr="00AF3100">
        <w:rPr>
          <w:rFonts w:ascii="Times New Roman" w:hAnsi="Times New Roman" w:cs="Times New Roman"/>
          <w:b/>
          <w:bCs/>
          <w:sz w:val="28"/>
          <w:szCs w:val="28"/>
        </w:rPr>
        <w:t>1.1.4. Рынок товаров и услуг</w:t>
      </w:r>
    </w:p>
    <w:p w:rsidR="00000000" w:rsidRPr="00AF3100" w:rsidRDefault="003A0D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00000" w:rsidRPr="00AF3100" w:rsidRDefault="003A0D0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3100">
        <w:rPr>
          <w:rFonts w:ascii="Times New Roman" w:hAnsi="Times New Roman" w:cs="Times New Roman"/>
          <w:sz w:val="28"/>
          <w:szCs w:val="28"/>
        </w:rPr>
        <w:t>Среднегодовой индекс потребительских цен (ИПЦ) в Ивановской</w:t>
      </w:r>
      <w:r w:rsidRPr="00AF3100">
        <w:rPr>
          <w:rFonts w:ascii="Times New Roman" w:hAnsi="Times New Roman" w:cs="Times New Roman"/>
          <w:sz w:val="28"/>
          <w:szCs w:val="28"/>
        </w:rPr>
        <w:t xml:space="preserve"> области за 2019 год составлял 104,9%, при этом значение ИПЦ в декабре 2019 года к декабрю 2018 года не превысило рост в 3% (102,9%).</w:t>
      </w:r>
    </w:p>
    <w:p w:rsidR="00000000" w:rsidRPr="00AF3100" w:rsidRDefault="003A0D09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3100">
        <w:rPr>
          <w:rFonts w:ascii="Times New Roman" w:hAnsi="Times New Roman" w:cs="Times New Roman"/>
          <w:sz w:val="28"/>
          <w:szCs w:val="28"/>
        </w:rPr>
        <w:t>По оценке, в 2020 году среднегодовая инфляция составит 103,3%. Замедление темпов инфляции по сравнению с 2019 годом на 1,6</w:t>
      </w:r>
      <w:r w:rsidRPr="00AF3100">
        <w:rPr>
          <w:rFonts w:ascii="Times New Roman" w:hAnsi="Times New Roman" w:cs="Times New Roman"/>
          <w:sz w:val="28"/>
          <w:szCs w:val="28"/>
        </w:rPr>
        <w:t xml:space="preserve"> процентных пункта связано со снижением спроса на товары в период режима повышенной готовности в условиях ухудшения социально-экономической ситуации в связи с распространением новой </w:t>
      </w:r>
      <w:proofErr w:type="spellStart"/>
      <w:r w:rsidRPr="00AF3100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Pr="00AF3100">
        <w:rPr>
          <w:rFonts w:ascii="Times New Roman" w:hAnsi="Times New Roman" w:cs="Times New Roman"/>
          <w:sz w:val="28"/>
          <w:szCs w:val="28"/>
        </w:rPr>
        <w:t xml:space="preserve"> инфекции (COVID-2019). Также на инфляцию продолжает влиять </w:t>
      </w:r>
      <w:r w:rsidRPr="00AF3100">
        <w:rPr>
          <w:rFonts w:ascii="Times New Roman" w:hAnsi="Times New Roman" w:cs="Times New Roman"/>
          <w:sz w:val="28"/>
          <w:szCs w:val="28"/>
        </w:rPr>
        <w:t xml:space="preserve">ослабление рубля по </w:t>
      </w:r>
      <w:r w:rsidRPr="00AF3100">
        <w:rPr>
          <w:rFonts w:ascii="Times New Roman" w:hAnsi="Times New Roman" w:cs="Times New Roman"/>
          <w:sz w:val="28"/>
          <w:szCs w:val="28"/>
        </w:rPr>
        <w:lastRenderedPageBreak/>
        <w:t>отношению к иностранной валюте и рост тарифов.</w:t>
      </w:r>
    </w:p>
    <w:p w:rsidR="00000000" w:rsidRPr="00AF3100" w:rsidRDefault="003A0D09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3100">
        <w:rPr>
          <w:rFonts w:ascii="Times New Roman" w:hAnsi="Times New Roman" w:cs="Times New Roman"/>
          <w:sz w:val="28"/>
          <w:szCs w:val="28"/>
        </w:rPr>
        <w:t>При прогнозировании ИПЦ цен учитывался рост цен за 6 месяцев 2020 года как на продовольственные товары, так и на услуги, а также на товары непродовольственной группы. В конце 2020 года ожид</w:t>
      </w:r>
      <w:r w:rsidRPr="00AF3100">
        <w:rPr>
          <w:rFonts w:ascii="Times New Roman" w:hAnsi="Times New Roman" w:cs="Times New Roman"/>
          <w:sz w:val="28"/>
          <w:szCs w:val="28"/>
        </w:rPr>
        <w:t>ается рост инфляции до 103,5%.</w:t>
      </w:r>
    </w:p>
    <w:p w:rsidR="00000000" w:rsidRPr="00AF3100" w:rsidRDefault="003A0D09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3100">
        <w:rPr>
          <w:rFonts w:ascii="Times New Roman" w:hAnsi="Times New Roman" w:cs="Times New Roman"/>
          <w:sz w:val="28"/>
          <w:szCs w:val="28"/>
        </w:rPr>
        <w:t>В декабре 2021 года к декабрю 2020 года ИПЦ прогнозируется 104%, в конце 2022 года - 104% и в декабре 2023 года к декабрю 2022 года - 104%.</w:t>
      </w:r>
    </w:p>
    <w:p w:rsidR="00000000" w:rsidRPr="00AF3100" w:rsidRDefault="003A0D09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3100">
        <w:rPr>
          <w:rFonts w:ascii="Times New Roman" w:hAnsi="Times New Roman" w:cs="Times New Roman"/>
          <w:sz w:val="28"/>
          <w:szCs w:val="28"/>
        </w:rPr>
        <w:t>На рост цен оказывает влияние рост реальной заработной платы и связанный с ним рост п</w:t>
      </w:r>
      <w:r w:rsidRPr="00AF3100">
        <w:rPr>
          <w:rFonts w:ascii="Times New Roman" w:hAnsi="Times New Roman" w:cs="Times New Roman"/>
          <w:sz w:val="28"/>
          <w:szCs w:val="28"/>
        </w:rPr>
        <w:t>окупательной способности населения.</w:t>
      </w:r>
    </w:p>
    <w:p w:rsidR="00000000" w:rsidRPr="00AF3100" w:rsidRDefault="003A0D09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3100">
        <w:rPr>
          <w:rFonts w:ascii="Times New Roman" w:hAnsi="Times New Roman" w:cs="Times New Roman"/>
          <w:sz w:val="28"/>
          <w:szCs w:val="28"/>
        </w:rPr>
        <w:t>В 2021 - 2023 годах рост цен в среднем за год будет не более 103,9% в год. Так, в 2021 году прогнозируется 103,7%, в 2022 году - 104% и в 2023 году - 104%.</w:t>
      </w:r>
    </w:p>
    <w:p w:rsidR="00000000" w:rsidRPr="00AF3100" w:rsidRDefault="003A0D09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3100">
        <w:rPr>
          <w:rFonts w:ascii="Times New Roman" w:hAnsi="Times New Roman" w:cs="Times New Roman"/>
          <w:sz w:val="28"/>
          <w:szCs w:val="28"/>
        </w:rPr>
        <w:t xml:space="preserve">Экономический кризис, связанный с пандемией новой </w:t>
      </w:r>
      <w:proofErr w:type="spellStart"/>
      <w:r w:rsidRPr="00AF3100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Pr="00AF3100">
        <w:rPr>
          <w:rFonts w:ascii="Times New Roman" w:hAnsi="Times New Roman" w:cs="Times New Roman"/>
          <w:sz w:val="28"/>
          <w:szCs w:val="28"/>
        </w:rPr>
        <w:t xml:space="preserve"> инфекции (COVID-2019), отразится на снижении социально-экономических показателей, в том числе на падении темпов роста таких показателей, как розничный товарооборот и объем платных услуг, оказанных населению Ивановской области.</w:t>
      </w:r>
    </w:p>
    <w:p w:rsidR="00000000" w:rsidRPr="00AF3100" w:rsidRDefault="003A0D09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3100">
        <w:rPr>
          <w:rFonts w:ascii="Times New Roman" w:hAnsi="Times New Roman" w:cs="Times New Roman"/>
          <w:sz w:val="28"/>
          <w:szCs w:val="28"/>
        </w:rPr>
        <w:t>Если в 2019 году оборот розн</w:t>
      </w:r>
      <w:r w:rsidRPr="00AF3100">
        <w:rPr>
          <w:rFonts w:ascii="Times New Roman" w:hAnsi="Times New Roman" w:cs="Times New Roman"/>
          <w:sz w:val="28"/>
          <w:szCs w:val="28"/>
        </w:rPr>
        <w:t xml:space="preserve">ичной торговли составил 178,6 млрд рублей, или 103% к уровню 2018 года в сопоставимых ценах, то по итогам 2020 года, по оценке, розничный товарооборот снизится на 9,1% в сопоставимых ценах по сравнению с 2019 годом и составит порядка 167,4 млрд рублей. На </w:t>
      </w:r>
      <w:r w:rsidRPr="00AF3100">
        <w:rPr>
          <w:rFonts w:ascii="Times New Roman" w:hAnsi="Times New Roman" w:cs="Times New Roman"/>
          <w:sz w:val="28"/>
          <w:szCs w:val="28"/>
        </w:rPr>
        <w:t xml:space="preserve">снижение темпов роста торговли в регионе повлияет снижение покупательной активности населения в период пандемии новой </w:t>
      </w:r>
      <w:proofErr w:type="spellStart"/>
      <w:r w:rsidRPr="00AF3100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Pr="00AF3100">
        <w:rPr>
          <w:rFonts w:ascii="Times New Roman" w:hAnsi="Times New Roman" w:cs="Times New Roman"/>
          <w:sz w:val="28"/>
          <w:szCs w:val="28"/>
        </w:rPr>
        <w:t xml:space="preserve"> инфекции (COVID-2019).</w:t>
      </w:r>
    </w:p>
    <w:p w:rsidR="00000000" w:rsidRPr="00AF3100" w:rsidRDefault="003A0D09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3100">
        <w:rPr>
          <w:rFonts w:ascii="Times New Roman" w:hAnsi="Times New Roman" w:cs="Times New Roman"/>
          <w:sz w:val="28"/>
          <w:szCs w:val="28"/>
        </w:rPr>
        <w:t>В 2020 году организации розничной торговли Ивановской области представлены сетевыми магазинами ведущ</w:t>
      </w:r>
      <w:r w:rsidRPr="00AF3100">
        <w:rPr>
          <w:rFonts w:ascii="Times New Roman" w:hAnsi="Times New Roman" w:cs="Times New Roman"/>
          <w:sz w:val="28"/>
          <w:szCs w:val="28"/>
        </w:rPr>
        <w:t xml:space="preserve">их федеральных </w:t>
      </w:r>
      <w:proofErr w:type="spellStart"/>
      <w:r w:rsidRPr="00AF3100">
        <w:rPr>
          <w:rFonts w:ascii="Times New Roman" w:hAnsi="Times New Roman" w:cs="Times New Roman"/>
          <w:sz w:val="28"/>
          <w:szCs w:val="28"/>
        </w:rPr>
        <w:t>ритейлеров</w:t>
      </w:r>
      <w:proofErr w:type="spellEnd"/>
      <w:r w:rsidRPr="00AF3100">
        <w:rPr>
          <w:rFonts w:ascii="Times New Roman" w:hAnsi="Times New Roman" w:cs="Times New Roman"/>
          <w:sz w:val="28"/>
          <w:szCs w:val="28"/>
        </w:rPr>
        <w:t xml:space="preserve">: </w:t>
      </w:r>
      <w:r w:rsidR="00AF3100">
        <w:rPr>
          <w:rFonts w:ascii="Times New Roman" w:hAnsi="Times New Roman" w:cs="Times New Roman"/>
          <w:sz w:val="28"/>
          <w:szCs w:val="28"/>
        </w:rPr>
        <w:t>«</w:t>
      </w:r>
      <w:r w:rsidRPr="00AF3100">
        <w:rPr>
          <w:rFonts w:ascii="Times New Roman" w:hAnsi="Times New Roman" w:cs="Times New Roman"/>
          <w:sz w:val="28"/>
          <w:szCs w:val="28"/>
        </w:rPr>
        <w:t>Магнит</w:t>
      </w:r>
      <w:r w:rsidR="00AF3100">
        <w:rPr>
          <w:rFonts w:ascii="Times New Roman" w:hAnsi="Times New Roman" w:cs="Times New Roman"/>
          <w:sz w:val="28"/>
          <w:szCs w:val="28"/>
        </w:rPr>
        <w:t>»</w:t>
      </w:r>
      <w:r w:rsidRPr="00AF3100">
        <w:rPr>
          <w:rFonts w:ascii="Times New Roman" w:hAnsi="Times New Roman" w:cs="Times New Roman"/>
          <w:sz w:val="28"/>
          <w:szCs w:val="28"/>
        </w:rPr>
        <w:t xml:space="preserve">, </w:t>
      </w:r>
      <w:r w:rsidR="00AF3100">
        <w:rPr>
          <w:rFonts w:ascii="Times New Roman" w:hAnsi="Times New Roman" w:cs="Times New Roman"/>
          <w:sz w:val="28"/>
          <w:szCs w:val="28"/>
        </w:rPr>
        <w:t>«</w:t>
      </w:r>
      <w:r w:rsidRPr="00AF3100">
        <w:rPr>
          <w:rFonts w:ascii="Times New Roman" w:hAnsi="Times New Roman" w:cs="Times New Roman"/>
          <w:sz w:val="28"/>
          <w:szCs w:val="28"/>
        </w:rPr>
        <w:t>Пятерочка</w:t>
      </w:r>
      <w:r w:rsidR="00AF3100">
        <w:rPr>
          <w:rFonts w:ascii="Times New Roman" w:hAnsi="Times New Roman" w:cs="Times New Roman"/>
          <w:sz w:val="28"/>
          <w:szCs w:val="28"/>
        </w:rPr>
        <w:t>»</w:t>
      </w:r>
      <w:r w:rsidRPr="00AF3100">
        <w:rPr>
          <w:rFonts w:ascii="Times New Roman" w:hAnsi="Times New Roman" w:cs="Times New Roman"/>
          <w:sz w:val="28"/>
          <w:szCs w:val="28"/>
        </w:rPr>
        <w:t xml:space="preserve">, </w:t>
      </w:r>
      <w:r w:rsidR="00AF3100">
        <w:rPr>
          <w:rFonts w:ascii="Times New Roman" w:hAnsi="Times New Roman" w:cs="Times New Roman"/>
          <w:sz w:val="28"/>
          <w:szCs w:val="28"/>
        </w:rPr>
        <w:t>«</w:t>
      </w:r>
      <w:r w:rsidRPr="00AF3100">
        <w:rPr>
          <w:rFonts w:ascii="Times New Roman" w:hAnsi="Times New Roman" w:cs="Times New Roman"/>
          <w:sz w:val="28"/>
          <w:szCs w:val="28"/>
        </w:rPr>
        <w:t>Высшая Лига</w:t>
      </w:r>
      <w:r w:rsidR="00AF3100">
        <w:rPr>
          <w:rFonts w:ascii="Times New Roman" w:hAnsi="Times New Roman" w:cs="Times New Roman"/>
          <w:sz w:val="28"/>
          <w:szCs w:val="28"/>
        </w:rPr>
        <w:t>»</w:t>
      </w:r>
      <w:r w:rsidRPr="00AF3100">
        <w:rPr>
          <w:rFonts w:ascii="Times New Roman" w:hAnsi="Times New Roman" w:cs="Times New Roman"/>
          <w:sz w:val="28"/>
          <w:szCs w:val="28"/>
        </w:rPr>
        <w:t xml:space="preserve">, </w:t>
      </w:r>
      <w:r w:rsidR="00AF3100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AF3100">
        <w:rPr>
          <w:rFonts w:ascii="Times New Roman" w:hAnsi="Times New Roman" w:cs="Times New Roman"/>
          <w:sz w:val="28"/>
          <w:szCs w:val="28"/>
        </w:rPr>
        <w:t>О'Кей</w:t>
      </w:r>
      <w:proofErr w:type="spellEnd"/>
      <w:r w:rsidR="00AF3100">
        <w:rPr>
          <w:rFonts w:ascii="Times New Roman" w:hAnsi="Times New Roman" w:cs="Times New Roman"/>
          <w:sz w:val="28"/>
          <w:szCs w:val="28"/>
        </w:rPr>
        <w:t>»</w:t>
      </w:r>
      <w:r w:rsidRPr="00AF3100">
        <w:rPr>
          <w:rFonts w:ascii="Times New Roman" w:hAnsi="Times New Roman" w:cs="Times New Roman"/>
          <w:sz w:val="28"/>
          <w:szCs w:val="28"/>
        </w:rPr>
        <w:t xml:space="preserve">, </w:t>
      </w:r>
      <w:r w:rsidR="00AF3100">
        <w:rPr>
          <w:rFonts w:ascii="Times New Roman" w:hAnsi="Times New Roman" w:cs="Times New Roman"/>
          <w:sz w:val="28"/>
          <w:szCs w:val="28"/>
        </w:rPr>
        <w:t>«</w:t>
      </w:r>
      <w:r w:rsidRPr="00AF3100">
        <w:rPr>
          <w:rFonts w:ascii="Times New Roman" w:hAnsi="Times New Roman" w:cs="Times New Roman"/>
          <w:sz w:val="28"/>
          <w:szCs w:val="28"/>
        </w:rPr>
        <w:t>ДИКСИ</w:t>
      </w:r>
      <w:r w:rsidR="00AF3100">
        <w:rPr>
          <w:rFonts w:ascii="Times New Roman" w:hAnsi="Times New Roman" w:cs="Times New Roman"/>
          <w:sz w:val="28"/>
          <w:szCs w:val="28"/>
        </w:rPr>
        <w:t>»</w:t>
      </w:r>
      <w:r w:rsidRPr="00AF3100">
        <w:rPr>
          <w:rFonts w:ascii="Times New Roman" w:hAnsi="Times New Roman" w:cs="Times New Roman"/>
          <w:sz w:val="28"/>
          <w:szCs w:val="28"/>
        </w:rPr>
        <w:t xml:space="preserve">, </w:t>
      </w:r>
      <w:r w:rsidR="00AF3100">
        <w:rPr>
          <w:rFonts w:ascii="Times New Roman" w:hAnsi="Times New Roman" w:cs="Times New Roman"/>
          <w:sz w:val="28"/>
          <w:szCs w:val="28"/>
        </w:rPr>
        <w:t>«</w:t>
      </w:r>
      <w:r w:rsidRPr="00AF3100">
        <w:rPr>
          <w:rFonts w:ascii="Times New Roman" w:hAnsi="Times New Roman" w:cs="Times New Roman"/>
          <w:sz w:val="28"/>
          <w:szCs w:val="28"/>
        </w:rPr>
        <w:t>АШАН</w:t>
      </w:r>
      <w:r w:rsidR="00AF3100">
        <w:rPr>
          <w:rFonts w:ascii="Times New Roman" w:hAnsi="Times New Roman" w:cs="Times New Roman"/>
          <w:sz w:val="28"/>
          <w:szCs w:val="28"/>
        </w:rPr>
        <w:t>»</w:t>
      </w:r>
      <w:r w:rsidRPr="00AF3100">
        <w:rPr>
          <w:rFonts w:ascii="Times New Roman" w:hAnsi="Times New Roman" w:cs="Times New Roman"/>
          <w:sz w:val="28"/>
          <w:szCs w:val="28"/>
        </w:rPr>
        <w:t xml:space="preserve">, </w:t>
      </w:r>
      <w:r w:rsidR="00AF3100">
        <w:rPr>
          <w:rFonts w:ascii="Times New Roman" w:hAnsi="Times New Roman" w:cs="Times New Roman"/>
          <w:sz w:val="28"/>
          <w:szCs w:val="28"/>
        </w:rPr>
        <w:t>«</w:t>
      </w:r>
      <w:r w:rsidRPr="00AF3100">
        <w:rPr>
          <w:rFonts w:ascii="Times New Roman" w:hAnsi="Times New Roman" w:cs="Times New Roman"/>
          <w:sz w:val="28"/>
          <w:szCs w:val="28"/>
        </w:rPr>
        <w:t>Лента</w:t>
      </w:r>
      <w:r w:rsidR="00AF3100">
        <w:rPr>
          <w:rFonts w:ascii="Times New Roman" w:hAnsi="Times New Roman" w:cs="Times New Roman"/>
          <w:sz w:val="28"/>
          <w:szCs w:val="28"/>
        </w:rPr>
        <w:t>»</w:t>
      </w:r>
      <w:r w:rsidRPr="00AF3100">
        <w:rPr>
          <w:rFonts w:ascii="Times New Roman" w:hAnsi="Times New Roman" w:cs="Times New Roman"/>
          <w:sz w:val="28"/>
          <w:szCs w:val="28"/>
        </w:rPr>
        <w:t xml:space="preserve">, </w:t>
      </w:r>
      <w:r w:rsidR="00AF3100">
        <w:rPr>
          <w:rFonts w:ascii="Times New Roman" w:hAnsi="Times New Roman" w:cs="Times New Roman"/>
          <w:sz w:val="28"/>
          <w:szCs w:val="28"/>
        </w:rPr>
        <w:t>«</w:t>
      </w:r>
      <w:r w:rsidRPr="00AF3100">
        <w:rPr>
          <w:rFonts w:ascii="Times New Roman" w:hAnsi="Times New Roman" w:cs="Times New Roman"/>
          <w:sz w:val="28"/>
          <w:szCs w:val="28"/>
        </w:rPr>
        <w:t>Метро Кэш энд Керри</w:t>
      </w:r>
      <w:r w:rsidR="00AF3100">
        <w:rPr>
          <w:rFonts w:ascii="Times New Roman" w:hAnsi="Times New Roman" w:cs="Times New Roman"/>
          <w:sz w:val="28"/>
          <w:szCs w:val="28"/>
        </w:rPr>
        <w:t>»</w:t>
      </w:r>
      <w:r w:rsidRPr="00AF3100">
        <w:rPr>
          <w:rFonts w:ascii="Times New Roman" w:hAnsi="Times New Roman" w:cs="Times New Roman"/>
          <w:sz w:val="28"/>
          <w:szCs w:val="28"/>
        </w:rPr>
        <w:t xml:space="preserve">, </w:t>
      </w:r>
      <w:r w:rsidR="00AF3100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AF3100">
        <w:rPr>
          <w:rFonts w:ascii="Times New Roman" w:hAnsi="Times New Roman" w:cs="Times New Roman"/>
          <w:sz w:val="28"/>
          <w:szCs w:val="28"/>
        </w:rPr>
        <w:t>Спар</w:t>
      </w:r>
      <w:proofErr w:type="spellEnd"/>
      <w:r w:rsidR="00AF3100">
        <w:rPr>
          <w:rFonts w:ascii="Times New Roman" w:hAnsi="Times New Roman" w:cs="Times New Roman"/>
          <w:sz w:val="28"/>
          <w:szCs w:val="28"/>
        </w:rPr>
        <w:t>»</w:t>
      </w:r>
      <w:r w:rsidRPr="00AF3100">
        <w:rPr>
          <w:rFonts w:ascii="Times New Roman" w:hAnsi="Times New Roman" w:cs="Times New Roman"/>
          <w:sz w:val="28"/>
          <w:szCs w:val="28"/>
        </w:rPr>
        <w:t xml:space="preserve">, </w:t>
      </w:r>
      <w:r w:rsidR="00AF3100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AF3100">
        <w:rPr>
          <w:rFonts w:ascii="Times New Roman" w:hAnsi="Times New Roman" w:cs="Times New Roman"/>
          <w:sz w:val="28"/>
          <w:szCs w:val="28"/>
        </w:rPr>
        <w:t>Вкусвилл</w:t>
      </w:r>
      <w:proofErr w:type="spellEnd"/>
      <w:r w:rsidR="00AF3100">
        <w:rPr>
          <w:rFonts w:ascii="Times New Roman" w:hAnsi="Times New Roman" w:cs="Times New Roman"/>
          <w:sz w:val="28"/>
          <w:szCs w:val="28"/>
        </w:rPr>
        <w:t>»</w:t>
      </w:r>
      <w:r w:rsidRPr="00AF3100">
        <w:rPr>
          <w:rFonts w:ascii="Times New Roman" w:hAnsi="Times New Roman" w:cs="Times New Roman"/>
          <w:sz w:val="28"/>
          <w:szCs w:val="28"/>
        </w:rPr>
        <w:t xml:space="preserve">, </w:t>
      </w:r>
      <w:r w:rsidR="00AF3100">
        <w:rPr>
          <w:rFonts w:ascii="Times New Roman" w:hAnsi="Times New Roman" w:cs="Times New Roman"/>
          <w:sz w:val="28"/>
          <w:szCs w:val="28"/>
        </w:rPr>
        <w:t>«</w:t>
      </w:r>
      <w:r w:rsidRPr="00AF3100">
        <w:rPr>
          <w:rFonts w:ascii="Times New Roman" w:hAnsi="Times New Roman" w:cs="Times New Roman"/>
          <w:sz w:val="28"/>
          <w:szCs w:val="28"/>
        </w:rPr>
        <w:t>Адмирал</w:t>
      </w:r>
      <w:r w:rsidR="00AF3100">
        <w:rPr>
          <w:rFonts w:ascii="Times New Roman" w:hAnsi="Times New Roman" w:cs="Times New Roman"/>
          <w:sz w:val="28"/>
          <w:szCs w:val="28"/>
        </w:rPr>
        <w:t>»</w:t>
      </w:r>
      <w:r w:rsidRPr="00AF3100">
        <w:rPr>
          <w:rFonts w:ascii="Times New Roman" w:hAnsi="Times New Roman" w:cs="Times New Roman"/>
          <w:sz w:val="28"/>
          <w:szCs w:val="28"/>
        </w:rPr>
        <w:t xml:space="preserve"> и региональными: </w:t>
      </w:r>
      <w:r w:rsidR="00AF3100">
        <w:rPr>
          <w:rFonts w:ascii="Times New Roman" w:hAnsi="Times New Roman" w:cs="Times New Roman"/>
          <w:sz w:val="28"/>
          <w:szCs w:val="28"/>
        </w:rPr>
        <w:t>«</w:t>
      </w:r>
      <w:r w:rsidRPr="00AF3100">
        <w:rPr>
          <w:rFonts w:ascii="Times New Roman" w:hAnsi="Times New Roman" w:cs="Times New Roman"/>
          <w:sz w:val="28"/>
          <w:szCs w:val="28"/>
        </w:rPr>
        <w:t>КАК РАЗ</w:t>
      </w:r>
      <w:r w:rsidR="00AF3100">
        <w:rPr>
          <w:rFonts w:ascii="Times New Roman" w:hAnsi="Times New Roman" w:cs="Times New Roman"/>
          <w:sz w:val="28"/>
          <w:szCs w:val="28"/>
        </w:rPr>
        <w:t>»</w:t>
      </w:r>
      <w:r w:rsidRPr="00AF3100">
        <w:rPr>
          <w:rFonts w:ascii="Times New Roman" w:hAnsi="Times New Roman" w:cs="Times New Roman"/>
          <w:sz w:val="28"/>
          <w:szCs w:val="28"/>
        </w:rPr>
        <w:t xml:space="preserve">, </w:t>
      </w:r>
      <w:r w:rsidR="00AF3100">
        <w:rPr>
          <w:rFonts w:ascii="Times New Roman" w:hAnsi="Times New Roman" w:cs="Times New Roman"/>
          <w:sz w:val="28"/>
          <w:szCs w:val="28"/>
        </w:rPr>
        <w:t>«</w:t>
      </w:r>
      <w:r w:rsidRPr="00AF3100">
        <w:rPr>
          <w:rFonts w:ascii="Times New Roman" w:hAnsi="Times New Roman" w:cs="Times New Roman"/>
          <w:sz w:val="28"/>
          <w:szCs w:val="28"/>
        </w:rPr>
        <w:t>Купец</w:t>
      </w:r>
      <w:r w:rsidR="00AF3100">
        <w:rPr>
          <w:rFonts w:ascii="Times New Roman" w:hAnsi="Times New Roman" w:cs="Times New Roman"/>
          <w:sz w:val="28"/>
          <w:szCs w:val="28"/>
        </w:rPr>
        <w:t>»</w:t>
      </w:r>
      <w:r w:rsidRPr="00AF3100">
        <w:rPr>
          <w:rFonts w:ascii="Times New Roman" w:hAnsi="Times New Roman" w:cs="Times New Roman"/>
          <w:sz w:val="28"/>
          <w:szCs w:val="28"/>
        </w:rPr>
        <w:t xml:space="preserve">, </w:t>
      </w:r>
      <w:r w:rsidR="00AF3100">
        <w:rPr>
          <w:rFonts w:ascii="Times New Roman" w:hAnsi="Times New Roman" w:cs="Times New Roman"/>
          <w:sz w:val="28"/>
          <w:szCs w:val="28"/>
        </w:rPr>
        <w:t>«</w:t>
      </w:r>
      <w:r w:rsidRPr="00AF3100">
        <w:rPr>
          <w:rFonts w:ascii="Times New Roman" w:hAnsi="Times New Roman" w:cs="Times New Roman"/>
          <w:sz w:val="28"/>
          <w:szCs w:val="28"/>
        </w:rPr>
        <w:t>РИАТ</w:t>
      </w:r>
      <w:r w:rsidR="00AF3100">
        <w:rPr>
          <w:rFonts w:ascii="Times New Roman" w:hAnsi="Times New Roman" w:cs="Times New Roman"/>
          <w:sz w:val="28"/>
          <w:szCs w:val="28"/>
        </w:rPr>
        <w:t>»</w:t>
      </w:r>
      <w:r w:rsidRPr="00AF3100">
        <w:rPr>
          <w:rFonts w:ascii="Times New Roman" w:hAnsi="Times New Roman" w:cs="Times New Roman"/>
          <w:sz w:val="28"/>
          <w:szCs w:val="28"/>
        </w:rPr>
        <w:t xml:space="preserve">, </w:t>
      </w:r>
      <w:r w:rsidR="00AF3100">
        <w:rPr>
          <w:rFonts w:ascii="Times New Roman" w:hAnsi="Times New Roman" w:cs="Times New Roman"/>
          <w:sz w:val="28"/>
          <w:szCs w:val="28"/>
        </w:rPr>
        <w:t>«</w:t>
      </w:r>
      <w:r w:rsidRPr="00AF3100">
        <w:rPr>
          <w:rFonts w:ascii="Times New Roman" w:hAnsi="Times New Roman" w:cs="Times New Roman"/>
          <w:sz w:val="28"/>
          <w:szCs w:val="28"/>
        </w:rPr>
        <w:t>Торговая Лига</w:t>
      </w:r>
      <w:r w:rsidR="00AF3100">
        <w:rPr>
          <w:rFonts w:ascii="Times New Roman" w:hAnsi="Times New Roman" w:cs="Times New Roman"/>
          <w:sz w:val="28"/>
          <w:szCs w:val="28"/>
        </w:rPr>
        <w:t>»</w:t>
      </w:r>
      <w:r w:rsidRPr="00AF3100">
        <w:rPr>
          <w:rFonts w:ascii="Times New Roman" w:hAnsi="Times New Roman" w:cs="Times New Roman"/>
          <w:sz w:val="28"/>
          <w:szCs w:val="28"/>
        </w:rPr>
        <w:t xml:space="preserve">, </w:t>
      </w:r>
      <w:r w:rsidR="00AF3100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AF3100">
        <w:rPr>
          <w:rFonts w:ascii="Times New Roman" w:hAnsi="Times New Roman" w:cs="Times New Roman"/>
          <w:sz w:val="28"/>
          <w:szCs w:val="28"/>
        </w:rPr>
        <w:t>Главмаг</w:t>
      </w:r>
      <w:proofErr w:type="spellEnd"/>
      <w:r w:rsidR="00AF3100">
        <w:rPr>
          <w:rFonts w:ascii="Times New Roman" w:hAnsi="Times New Roman" w:cs="Times New Roman"/>
          <w:sz w:val="28"/>
          <w:szCs w:val="28"/>
        </w:rPr>
        <w:t>»</w:t>
      </w:r>
      <w:r w:rsidRPr="00AF3100">
        <w:rPr>
          <w:rFonts w:ascii="Times New Roman" w:hAnsi="Times New Roman" w:cs="Times New Roman"/>
          <w:sz w:val="28"/>
          <w:szCs w:val="28"/>
        </w:rPr>
        <w:t xml:space="preserve"> (г. Шуя), </w:t>
      </w:r>
      <w:r w:rsidR="00AF3100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AF3100">
        <w:rPr>
          <w:rFonts w:ascii="Times New Roman" w:hAnsi="Times New Roman" w:cs="Times New Roman"/>
          <w:sz w:val="28"/>
          <w:szCs w:val="28"/>
        </w:rPr>
        <w:t>Сабиново</w:t>
      </w:r>
      <w:proofErr w:type="spellEnd"/>
      <w:r w:rsidR="00AF3100">
        <w:rPr>
          <w:rFonts w:ascii="Times New Roman" w:hAnsi="Times New Roman" w:cs="Times New Roman"/>
          <w:sz w:val="28"/>
          <w:szCs w:val="28"/>
        </w:rPr>
        <w:t>»</w:t>
      </w:r>
      <w:r w:rsidRPr="00AF3100">
        <w:rPr>
          <w:rFonts w:ascii="Times New Roman" w:hAnsi="Times New Roman" w:cs="Times New Roman"/>
          <w:sz w:val="28"/>
          <w:szCs w:val="28"/>
        </w:rPr>
        <w:t>.</w:t>
      </w:r>
    </w:p>
    <w:p w:rsidR="00000000" w:rsidRPr="00AF3100" w:rsidRDefault="003A0D09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3100">
        <w:rPr>
          <w:rFonts w:ascii="Times New Roman" w:hAnsi="Times New Roman" w:cs="Times New Roman"/>
          <w:sz w:val="28"/>
          <w:szCs w:val="28"/>
        </w:rPr>
        <w:t>В 2021 го</w:t>
      </w:r>
      <w:r w:rsidRPr="00AF3100">
        <w:rPr>
          <w:rFonts w:ascii="Times New Roman" w:hAnsi="Times New Roman" w:cs="Times New Roman"/>
          <w:sz w:val="28"/>
          <w:szCs w:val="28"/>
        </w:rPr>
        <w:t>ду оборот розничной торговли составит 178,7 млрд рублей, к 2023 году вырастет до 202,4 млрд рублей. По расчетам, темпы роста к предыдущему году в сопоставимых ценах составят: в 2021 году - 103,2%, в 2022 году - 102,7% и в 2022 году - 102,6%.</w:t>
      </w:r>
    </w:p>
    <w:p w:rsidR="00000000" w:rsidRPr="00AF3100" w:rsidRDefault="003A0D09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3100">
        <w:rPr>
          <w:rFonts w:ascii="Times New Roman" w:hAnsi="Times New Roman" w:cs="Times New Roman"/>
          <w:sz w:val="28"/>
          <w:szCs w:val="28"/>
        </w:rPr>
        <w:t>Одним из важны</w:t>
      </w:r>
      <w:r w:rsidRPr="00AF3100">
        <w:rPr>
          <w:rFonts w:ascii="Times New Roman" w:hAnsi="Times New Roman" w:cs="Times New Roman"/>
          <w:sz w:val="28"/>
          <w:szCs w:val="28"/>
        </w:rPr>
        <w:t>х факторов развития потребительского рынка Ивановской области является предоставление платных услуг населению.</w:t>
      </w:r>
    </w:p>
    <w:p w:rsidR="00000000" w:rsidRPr="00AF3100" w:rsidRDefault="003A0D09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3100">
        <w:rPr>
          <w:rFonts w:ascii="Times New Roman" w:hAnsi="Times New Roman" w:cs="Times New Roman"/>
          <w:sz w:val="28"/>
          <w:szCs w:val="28"/>
        </w:rPr>
        <w:t>В 2019 году объем платных услуг, оказанных населению Ивановской области, составлял 45,7 млрд рублей, что в сопоставимых ценах ниже уровня 2018 го</w:t>
      </w:r>
      <w:r w:rsidRPr="00AF3100">
        <w:rPr>
          <w:rFonts w:ascii="Times New Roman" w:hAnsi="Times New Roman" w:cs="Times New Roman"/>
          <w:sz w:val="28"/>
          <w:szCs w:val="28"/>
        </w:rPr>
        <w:t xml:space="preserve">да на 0,5%. Уменьшение было связано со снижением индекса физического объема по 11 видам из 15 платных услуг, оказанных населению </w:t>
      </w:r>
      <w:r w:rsidRPr="00AF3100">
        <w:rPr>
          <w:rFonts w:ascii="Times New Roman" w:hAnsi="Times New Roman" w:cs="Times New Roman"/>
          <w:sz w:val="28"/>
          <w:szCs w:val="28"/>
        </w:rPr>
        <w:lastRenderedPageBreak/>
        <w:t>области, по таким, как юридические (на 5,1%), учреждений культуры и услуги туристических агентств, туроператоров и прочие услуг</w:t>
      </w:r>
      <w:r w:rsidRPr="00AF3100">
        <w:rPr>
          <w:rFonts w:ascii="Times New Roman" w:hAnsi="Times New Roman" w:cs="Times New Roman"/>
          <w:sz w:val="28"/>
          <w:szCs w:val="28"/>
        </w:rPr>
        <w:t>и по бронированию и сопутствующие им услуги (на 3,8%), услуги гостиниц и аналогичные услуги по предоставлению временного жилья (на 1,6%), бытовые услуги и телекоммуникационные (на 1,5%), транспортные услуги (на 1%), медицинские и услуги системы образования</w:t>
      </w:r>
      <w:r w:rsidRPr="00AF3100">
        <w:rPr>
          <w:rFonts w:ascii="Times New Roman" w:hAnsi="Times New Roman" w:cs="Times New Roman"/>
          <w:sz w:val="28"/>
          <w:szCs w:val="28"/>
        </w:rPr>
        <w:t xml:space="preserve"> (на 0,9%).</w:t>
      </w:r>
    </w:p>
    <w:p w:rsidR="00000000" w:rsidRPr="00AF3100" w:rsidRDefault="003A0D09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3100">
        <w:rPr>
          <w:rFonts w:ascii="Times New Roman" w:hAnsi="Times New Roman" w:cs="Times New Roman"/>
          <w:sz w:val="28"/>
          <w:szCs w:val="28"/>
        </w:rPr>
        <w:t xml:space="preserve">Основную долю в объеме платных услуг занимают услуги </w:t>
      </w:r>
      <w:r w:rsidR="00AF3100">
        <w:rPr>
          <w:rFonts w:ascii="Times New Roman" w:hAnsi="Times New Roman" w:cs="Times New Roman"/>
          <w:sz w:val="28"/>
          <w:szCs w:val="28"/>
        </w:rPr>
        <w:t>«</w:t>
      </w:r>
      <w:r w:rsidRPr="00AF3100">
        <w:rPr>
          <w:rFonts w:ascii="Times New Roman" w:hAnsi="Times New Roman" w:cs="Times New Roman"/>
          <w:sz w:val="28"/>
          <w:szCs w:val="28"/>
        </w:rPr>
        <w:t>обязательного</w:t>
      </w:r>
      <w:r w:rsidR="00AF3100">
        <w:rPr>
          <w:rFonts w:ascii="Times New Roman" w:hAnsi="Times New Roman" w:cs="Times New Roman"/>
          <w:sz w:val="28"/>
          <w:szCs w:val="28"/>
        </w:rPr>
        <w:t>»</w:t>
      </w:r>
      <w:r w:rsidRPr="00AF3100">
        <w:rPr>
          <w:rFonts w:ascii="Times New Roman" w:hAnsi="Times New Roman" w:cs="Times New Roman"/>
          <w:sz w:val="28"/>
          <w:szCs w:val="28"/>
        </w:rPr>
        <w:t xml:space="preserve"> характера (коммунальные - 30,5%, телекоммуникационные - 15%, бытовые - 10,6%, транспортные - 10,5%, жилищные - 8,5%, медицинские - 7,2% и услуги системы образования - 6,3%).</w:t>
      </w:r>
    </w:p>
    <w:p w:rsidR="00000000" w:rsidRPr="00AF3100" w:rsidRDefault="003A0D09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3100">
        <w:rPr>
          <w:rFonts w:ascii="Times New Roman" w:hAnsi="Times New Roman" w:cs="Times New Roman"/>
          <w:sz w:val="28"/>
          <w:szCs w:val="28"/>
        </w:rPr>
        <w:t>П</w:t>
      </w:r>
      <w:r w:rsidRPr="00AF3100">
        <w:rPr>
          <w:rFonts w:ascii="Times New Roman" w:hAnsi="Times New Roman" w:cs="Times New Roman"/>
          <w:sz w:val="28"/>
          <w:szCs w:val="28"/>
        </w:rPr>
        <w:t>о оценке, в 2020 году объем платных услуг в сопоставимых ценах снизится до 43,1 млрд рублей, или на 9,3% к уровню 2019 года. В период с 2021 по 2023 годы структура платных услуг существенных изменений не претерпит, по-прежнему в ней будут преобладать комму</w:t>
      </w:r>
      <w:r w:rsidRPr="00AF3100">
        <w:rPr>
          <w:rFonts w:ascii="Times New Roman" w:hAnsi="Times New Roman" w:cs="Times New Roman"/>
          <w:sz w:val="28"/>
          <w:szCs w:val="28"/>
        </w:rPr>
        <w:t>нальные, бытовые, транспортные и жилищные услуги. Прогнозируется, что в период с 2021 до 2023 года объем платных услуг, оказанных населению Ивановской области, вырастет с 46,6 млрд рублей до 53,7 млрд рублей. Прогнозируются следующие темпы роста к предыдущ</w:t>
      </w:r>
      <w:r w:rsidRPr="00AF3100">
        <w:rPr>
          <w:rFonts w:ascii="Times New Roman" w:hAnsi="Times New Roman" w:cs="Times New Roman"/>
          <w:sz w:val="28"/>
          <w:szCs w:val="28"/>
        </w:rPr>
        <w:t>ему году в сопоставимых ценах: в 2021 году - 104,3%, в 2022 году - 103,2% и в 2023 году - 103,1%.</w:t>
      </w:r>
    </w:p>
    <w:p w:rsidR="00000000" w:rsidRPr="00AF3100" w:rsidRDefault="003A0D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00000" w:rsidRPr="00AF3100" w:rsidRDefault="003A0D09">
      <w:pPr>
        <w:pStyle w:val="ConsPlusNormal"/>
        <w:jc w:val="center"/>
        <w:outlineLvl w:val="3"/>
        <w:rPr>
          <w:rFonts w:ascii="Times New Roman" w:hAnsi="Times New Roman" w:cs="Times New Roman"/>
          <w:b/>
          <w:bCs/>
          <w:sz w:val="28"/>
          <w:szCs w:val="28"/>
        </w:rPr>
      </w:pPr>
      <w:r w:rsidRPr="00AF3100">
        <w:rPr>
          <w:rFonts w:ascii="Times New Roman" w:hAnsi="Times New Roman" w:cs="Times New Roman"/>
          <w:b/>
          <w:bCs/>
          <w:sz w:val="28"/>
          <w:szCs w:val="28"/>
        </w:rPr>
        <w:t>1.1.5. Инвестиции</w:t>
      </w:r>
    </w:p>
    <w:p w:rsidR="00000000" w:rsidRPr="00AF3100" w:rsidRDefault="003A0D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00000" w:rsidRPr="00AF3100" w:rsidRDefault="003A0D0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3100">
        <w:rPr>
          <w:rFonts w:ascii="Times New Roman" w:hAnsi="Times New Roman" w:cs="Times New Roman"/>
          <w:sz w:val="28"/>
          <w:szCs w:val="28"/>
        </w:rPr>
        <w:t>В 2019 году объем инвестиций в основной капитал за счет всех источников финансирования составил 38 млрд рублей, по отношению к 2018 году в</w:t>
      </w:r>
      <w:r w:rsidRPr="00AF3100">
        <w:rPr>
          <w:rFonts w:ascii="Times New Roman" w:hAnsi="Times New Roman" w:cs="Times New Roman"/>
          <w:sz w:val="28"/>
          <w:szCs w:val="28"/>
        </w:rPr>
        <w:t xml:space="preserve"> сопоставимых ценах он вырос на 24,7%.</w:t>
      </w:r>
    </w:p>
    <w:p w:rsidR="00000000" w:rsidRPr="00AF3100" w:rsidRDefault="003A0D09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3100">
        <w:rPr>
          <w:rFonts w:ascii="Times New Roman" w:hAnsi="Times New Roman" w:cs="Times New Roman"/>
          <w:sz w:val="28"/>
          <w:szCs w:val="28"/>
        </w:rPr>
        <w:t>Наибольший рост объема инвестиций в основной капитал в 2019 году произошел по следующим видам экономической деятельности (по крупным и средним организациям):</w:t>
      </w:r>
    </w:p>
    <w:p w:rsidR="00000000" w:rsidRPr="00AF3100" w:rsidRDefault="003A0D09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3100">
        <w:rPr>
          <w:rFonts w:ascii="Times New Roman" w:hAnsi="Times New Roman" w:cs="Times New Roman"/>
          <w:sz w:val="28"/>
          <w:szCs w:val="28"/>
        </w:rPr>
        <w:t>деятельность в области культуры, спорта, организации досуга</w:t>
      </w:r>
      <w:r w:rsidRPr="00AF3100">
        <w:rPr>
          <w:rFonts w:ascii="Times New Roman" w:hAnsi="Times New Roman" w:cs="Times New Roman"/>
          <w:sz w:val="28"/>
          <w:szCs w:val="28"/>
        </w:rPr>
        <w:t xml:space="preserve"> и развлечений - в 3,2 раза;</w:t>
      </w:r>
    </w:p>
    <w:p w:rsidR="00000000" w:rsidRPr="00AF3100" w:rsidRDefault="003A0D09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3100">
        <w:rPr>
          <w:rFonts w:ascii="Times New Roman" w:hAnsi="Times New Roman" w:cs="Times New Roman"/>
          <w:sz w:val="28"/>
          <w:szCs w:val="28"/>
        </w:rPr>
        <w:t>водоснабжение, водоотведение, организация сбора и утилизации отходов, деятельность по ликвидации загрязнений - в 3,1 раза;</w:t>
      </w:r>
    </w:p>
    <w:p w:rsidR="00000000" w:rsidRPr="00AF3100" w:rsidRDefault="003A0D09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3100">
        <w:rPr>
          <w:rFonts w:ascii="Times New Roman" w:hAnsi="Times New Roman" w:cs="Times New Roman"/>
          <w:sz w:val="28"/>
          <w:szCs w:val="28"/>
        </w:rPr>
        <w:t>деятельность профессиональная, научная и техническая - в 2,9 раза;</w:t>
      </w:r>
    </w:p>
    <w:p w:rsidR="00000000" w:rsidRPr="00AF3100" w:rsidRDefault="003A0D09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3100">
        <w:rPr>
          <w:rFonts w:ascii="Times New Roman" w:hAnsi="Times New Roman" w:cs="Times New Roman"/>
          <w:sz w:val="28"/>
          <w:szCs w:val="28"/>
        </w:rPr>
        <w:t>сельское, лесное хозяйство, охота, ры</w:t>
      </w:r>
      <w:r w:rsidRPr="00AF3100">
        <w:rPr>
          <w:rFonts w:ascii="Times New Roman" w:hAnsi="Times New Roman" w:cs="Times New Roman"/>
          <w:sz w:val="28"/>
          <w:szCs w:val="28"/>
        </w:rPr>
        <w:t>боловство и рыбоводство - в 2,7 раза;</w:t>
      </w:r>
    </w:p>
    <w:p w:rsidR="00000000" w:rsidRPr="00AF3100" w:rsidRDefault="003A0D09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3100">
        <w:rPr>
          <w:rFonts w:ascii="Times New Roman" w:hAnsi="Times New Roman" w:cs="Times New Roman"/>
          <w:sz w:val="28"/>
          <w:szCs w:val="28"/>
        </w:rPr>
        <w:t>деятельность административная и сопутствующие дополнительные услуги - в 2,4 раза;</w:t>
      </w:r>
    </w:p>
    <w:p w:rsidR="00000000" w:rsidRPr="00AF3100" w:rsidRDefault="003A0D09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3100">
        <w:rPr>
          <w:rFonts w:ascii="Times New Roman" w:hAnsi="Times New Roman" w:cs="Times New Roman"/>
          <w:sz w:val="28"/>
          <w:szCs w:val="28"/>
        </w:rPr>
        <w:t>строительство - на 88,3%;</w:t>
      </w:r>
    </w:p>
    <w:p w:rsidR="00000000" w:rsidRPr="00AF3100" w:rsidRDefault="003A0D09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3100">
        <w:rPr>
          <w:rFonts w:ascii="Times New Roman" w:hAnsi="Times New Roman" w:cs="Times New Roman"/>
          <w:sz w:val="28"/>
          <w:szCs w:val="28"/>
        </w:rPr>
        <w:t>среди обрабатывающих производств:</w:t>
      </w:r>
    </w:p>
    <w:p w:rsidR="00000000" w:rsidRPr="00AF3100" w:rsidRDefault="003A0D09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3100">
        <w:rPr>
          <w:rFonts w:ascii="Times New Roman" w:hAnsi="Times New Roman" w:cs="Times New Roman"/>
          <w:sz w:val="28"/>
          <w:szCs w:val="28"/>
        </w:rPr>
        <w:lastRenderedPageBreak/>
        <w:t>производство текстильных изделий - в 3,8 раза;</w:t>
      </w:r>
    </w:p>
    <w:p w:rsidR="00000000" w:rsidRPr="00AF3100" w:rsidRDefault="003A0D09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3100">
        <w:rPr>
          <w:rFonts w:ascii="Times New Roman" w:hAnsi="Times New Roman" w:cs="Times New Roman"/>
          <w:sz w:val="28"/>
          <w:szCs w:val="28"/>
        </w:rPr>
        <w:t>производство готовых металлических изделий, кроме машин и оборудования, - в 3,4 раза;</w:t>
      </w:r>
    </w:p>
    <w:p w:rsidR="00000000" w:rsidRPr="00AF3100" w:rsidRDefault="003A0D09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3100">
        <w:rPr>
          <w:rFonts w:ascii="Times New Roman" w:hAnsi="Times New Roman" w:cs="Times New Roman"/>
          <w:sz w:val="28"/>
          <w:szCs w:val="28"/>
        </w:rPr>
        <w:t>производство пищевых продуктов - на 66,8%.</w:t>
      </w:r>
    </w:p>
    <w:p w:rsidR="00000000" w:rsidRPr="00AF3100" w:rsidRDefault="003A0D09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3100">
        <w:rPr>
          <w:rFonts w:ascii="Times New Roman" w:hAnsi="Times New Roman" w:cs="Times New Roman"/>
          <w:sz w:val="28"/>
          <w:szCs w:val="28"/>
        </w:rPr>
        <w:t>В 2020 году объем инвестиций в основной капитал за счет всех источников финансирования оценивается в 33,6 млрд рублей со снижен</w:t>
      </w:r>
      <w:r w:rsidRPr="00AF3100">
        <w:rPr>
          <w:rFonts w:ascii="Times New Roman" w:hAnsi="Times New Roman" w:cs="Times New Roman"/>
          <w:sz w:val="28"/>
          <w:szCs w:val="28"/>
        </w:rPr>
        <w:t>ием на 16,4% к уровню 2019 года в сопоставимых ценах.</w:t>
      </w:r>
    </w:p>
    <w:p w:rsidR="00000000" w:rsidRPr="00AF3100" w:rsidRDefault="003A0D09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3100">
        <w:rPr>
          <w:rFonts w:ascii="Times New Roman" w:hAnsi="Times New Roman" w:cs="Times New Roman"/>
          <w:sz w:val="28"/>
          <w:szCs w:val="28"/>
        </w:rPr>
        <w:t>В 2020 году осуществляется реализация ряда крупных инвестиционных проектов:</w:t>
      </w:r>
    </w:p>
    <w:p w:rsidR="00000000" w:rsidRPr="00AF3100" w:rsidRDefault="003A0D09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3100">
        <w:rPr>
          <w:rFonts w:ascii="Times New Roman" w:hAnsi="Times New Roman" w:cs="Times New Roman"/>
          <w:sz w:val="28"/>
          <w:szCs w:val="28"/>
        </w:rPr>
        <w:t xml:space="preserve">строительство жилого микрорайона социальной направленности в местечке </w:t>
      </w:r>
      <w:proofErr w:type="spellStart"/>
      <w:r w:rsidRPr="00AF3100">
        <w:rPr>
          <w:rFonts w:ascii="Times New Roman" w:hAnsi="Times New Roman" w:cs="Times New Roman"/>
          <w:sz w:val="28"/>
          <w:szCs w:val="28"/>
        </w:rPr>
        <w:t>Авдотьино</w:t>
      </w:r>
      <w:proofErr w:type="spellEnd"/>
      <w:r w:rsidRPr="00AF3100">
        <w:rPr>
          <w:rFonts w:ascii="Times New Roman" w:hAnsi="Times New Roman" w:cs="Times New Roman"/>
          <w:sz w:val="28"/>
          <w:szCs w:val="28"/>
        </w:rPr>
        <w:t xml:space="preserve"> г. Иваново (ООО </w:t>
      </w:r>
      <w:r w:rsidR="00AF3100">
        <w:rPr>
          <w:rFonts w:ascii="Times New Roman" w:hAnsi="Times New Roman" w:cs="Times New Roman"/>
          <w:sz w:val="28"/>
          <w:szCs w:val="28"/>
        </w:rPr>
        <w:t>«</w:t>
      </w:r>
      <w:r w:rsidRPr="00AF3100">
        <w:rPr>
          <w:rFonts w:ascii="Times New Roman" w:hAnsi="Times New Roman" w:cs="Times New Roman"/>
          <w:sz w:val="28"/>
          <w:szCs w:val="28"/>
        </w:rPr>
        <w:t>Базис</w:t>
      </w:r>
      <w:r w:rsidR="00AF3100">
        <w:rPr>
          <w:rFonts w:ascii="Times New Roman" w:hAnsi="Times New Roman" w:cs="Times New Roman"/>
          <w:sz w:val="28"/>
          <w:szCs w:val="28"/>
        </w:rPr>
        <w:t>»</w:t>
      </w:r>
      <w:r w:rsidRPr="00AF3100">
        <w:rPr>
          <w:rFonts w:ascii="Times New Roman" w:hAnsi="Times New Roman" w:cs="Times New Roman"/>
          <w:sz w:val="28"/>
          <w:szCs w:val="28"/>
        </w:rPr>
        <w:t>) - 1,8 млрд рублей;</w:t>
      </w:r>
    </w:p>
    <w:p w:rsidR="00000000" w:rsidRPr="00AF3100" w:rsidRDefault="003A0D09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3100">
        <w:rPr>
          <w:rFonts w:ascii="Times New Roman" w:hAnsi="Times New Roman" w:cs="Times New Roman"/>
          <w:sz w:val="28"/>
          <w:szCs w:val="28"/>
        </w:rPr>
        <w:t>ст</w:t>
      </w:r>
      <w:r w:rsidRPr="00AF3100">
        <w:rPr>
          <w:rFonts w:ascii="Times New Roman" w:hAnsi="Times New Roman" w:cs="Times New Roman"/>
          <w:sz w:val="28"/>
          <w:szCs w:val="28"/>
        </w:rPr>
        <w:t xml:space="preserve">роительство завода по первичной переработке конопли, ООО </w:t>
      </w:r>
      <w:r w:rsidR="00AF3100">
        <w:rPr>
          <w:rFonts w:ascii="Times New Roman" w:hAnsi="Times New Roman" w:cs="Times New Roman"/>
          <w:sz w:val="28"/>
          <w:szCs w:val="28"/>
        </w:rPr>
        <w:t>«</w:t>
      </w:r>
      <w:r w:rsidRPr="00AF3100">
        <w:rPr>
          <w:rFonts w:ascii="Times New Roman" w:hAnsi="Times New Roman" w:cs="Times New Roman"/>
          <w:sz w:val="28"/>
          <w:szCs w:val="28"/>
        </w:rPr>
        <w:t xml:space="preserve">Смарт </w:t>
      </w:r>
      <w:proofErr w:type="spellStart"/>
      <w:r w:rsidRPr="00AF3100">
        <w:rPr>
          <w:rFonts w:ascii="Times New Roman" w:hAnsi="Times New Roman" w:cs="Times New Roman"/>
          <w:sz w:val="28"/>
          <w:szCs w:val="28"/>
        </w:rPr>
        <w:t>Хемп</w:t>
      </w:r>
      <w:proofErr w:type="spellEnd"/>
      <w:r w:rsidR="00AF3100">
        <w:rPr>
          <w:rFonts w:ascii="Times New Roman" w:hAnsi="Times New Roman" w:cs="Times New Roman"/>
          <w:sz w:val="28"/>
          <w:szCs w:val="28"/>
        </w:rPr>
        <w:t>»</w:t>
      </w:r>
      <w:r w:rsidRPr="00AF3100">
        <w:rPr>
          <w:rFonts w:ascii="Times New Roman" w:hAnsi="Times New Roman" w:cs="Times New Roman"/>
          <w:sz w:val="28"/>
          <w:szCs w:val="28"/>
        </w:rPr>
        <w:t xml:space="preserve"> с объемом инвестиций 1,3 млрд рублей;</w:t>
      </w:r>
    </w:p>
    <w:p w:rsidR="00000000" w:rsidRPr="00AF3100" w:rsidRDefault="003A0D09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3100">
        <w:rPr>
          <w:rFonts w:ascii="Times New Roman" w:hAnsi="Times New Roman" w:cs="Times New Roman"/>
          <w:sz w:val="28"/>
          <w:szCs w:val="28"/>
        </w:rPr>
        <w:t xml:space="preserve">размещение текстильного производства на площадке МИП </w:t>
      </w:r>
      <w:r w:rsidR="00AF3100">
        <w:rPr>
          <w:rFonts w:ascii="Times New Roman" w:hAnsi="Times New Roman" w:cs="Times New Roman"/>
          <w:sz w:val="28"/>
          <w:szCs w:val="28"/>
        </w:rPr>
        <w:t>«</w:t>
      </w:r>
      <w:r w:rsidRPr="00AF3100">
        <w:rPr>
          <w:rFonts w:ascii="Times New Roman" w:hAnsi="Times New Roman" w:cs="Times New Roman"/>
          <w:sz w:val="28"/>
          <w:szCs w:val="28"/>
        </w:rPr>
        <w:t>Кинешма</w:t>
      </w:r>
      <w:r w:rsidR="00AF3100">
        <w:rPr>
          <w:rFonts w:ascii="Times New Roman" w:hAnsi="Times New Roman" w:cs="Times New Roman"/>
          <w:sz w:val="28"/>
          <w:szCs w:val="28"/>
        </w:rPr>
        <w:t>»</w:t>
      </w:r>
      <w:r w:rsidRPr="00AF3100">
        <w:rPr>
          <w:rFonts w:ascii="Times New Roman" w:hAnsi="Times New Roman" w:cs="Times New Roman"/>
          <w:sz w:val="28"/>
          <w:szCs w:val="28"/>
        </w:rPr>
        <w:t xml:space="preserve">, ООО </w:t>
      </w:r>
      <w:r w:rsidR="00AF3100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AF3100">
        <w:rPr>
          <w:rFonts w:ascii="Times New Roman" w:hAnsi="Times New Roman" w:cs="Times New Roman"/>
          <w:sz w:val="28"/>
          <w:szCs w:val="28"/>
        </w:rPr>
        <w:t>Блэкрам</w:t>
      </w:r>
      <w:proofErr w:type="spellEnd"/>
      <w:r w:rsidR="00AF3100">
        <w:rPr>
          <w:rFonts w:ascii="Times New Roman" w:hAnsi="Times New Roman" w:cs="Times New Roman"/>
          <w:sz w:val="28"/>
          <w:szCs w:val="28"/>
        </w:rPr>
        <w:t>»</w:t>
      </w:r>
      <w:r w:rsidRPr="00AF3100">
        <w:rPr>
          <w:rFonts w:ascii="Times New Roman" w:hAnsi="Times New Roman" w:cs="Times New Roman"/>
          <w:sz w:val="28"/>
          <w:szCs w:val="28"/>
        </w:rPr>
        <w:t xml:space="preserve"> с объемом инвестиций 0,5 млрд рублей;</w:t>
      </w:r>
    </w:p>
    <w:p w:rsidR="00000000" w:rsidRPr="00AF3100" w:rsidRDefault="003A0D09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3100">
        <w:rPr>
          <w:rFonts w:ascii="Times New Roman" w:hAnsi="Times New Roman" w:cs="Times New Roman"/>
          <w:sz w:val="28"/>
          <w:szCs w:val="28"/>
        </w:rPr>
        <w:t>создание производства современны</w:t>
      </w:r>
      <w:r w:rsidRPr="00AF3100">
        <w:rPr>
          <w:rFonts w:ascii="Times New Roman" w:hAnsi="Times New Roman" w:cs="Times New Roman"/>
          <w:sz w:val="28"/>
          <w:szCs w:val="28"/>
        </w:rPr>
        <w:t xml:space="preserve">х литьевых форм и продукции из высококачественных полимерных материалов (ООО </w:t>
      </w:r>
      <w:r w:rsidR="00AF3100">
        <w:rPr>
          <w:rFonts w:ascii="Times New Roman" w:hAnsi="Times New Roman" w:cs="Times New Roman"/>
          <w:sz w:val="28"/>
          <w:szCs w:val="28"/>
        </w:rPr>
        <w:t>«</w:t>
      </w:r>
      <w:r w:rsidRPr="00AF3100">
        <w:rPr>
          <w:rFonts w:ascii="Times New Roman" w:hAnsi="Times New Roman" w:cs="Times New Roman"/>
          <w:sz w:val="28"/>
          <w:szCs w:val="28"/>
        </w:rPr>
        <w:t>Техоснастка-Наволоки</w:t>
      </w:r>
      <w:r w:rsidR="00AF3100">
        <w:rPr>
          <w:rFonts w:ascii="Times New Roman" w:hAnsi="Times New Roman" w:cs="Times New Roman"/>
          <w:sz w:val="28"/>
          <w:szCs w:val="28"/>
        </w:rPr>
        <w:t>»</w:t>
      </w:r>
      <w:r w:rsidRPr="00AF3100">
        <w:rPr>
          <w:rFonts w:ascii="Times New Roman" w:hAnsi="Times New Roman" w:cs="Times New Roman"/>
          <w:sz w:val="28"/>
          <w:szCs w:val="28"/>
        </w:rPr>
        <w:t>) с общим объемом инвестиций 0,4 млрд рублей.</w:t>
      </w:r>
    </w:p>
    <w:p w:rsidR="00000000" w:rsidRPr="00AF3100" w:rsidRDefault="003A0D09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3100">
        <w:rPr>
          <w:rFonts w:ascii="Times New Roman" w:hAnsi="Times New Roman" w:cs="Times New Roman"/>
          <w:sz w:val="28"/>
          <w:szCs w:val="28"/>
        </w:rPr>
        <w:t>В 2021 году объем инвестиций в основной капитал прогнозируется в сумме 36,4 млрд рублей с ростом на 3,1% к уров</w:t>
      </w:r>
      <w:r w:rsidRPr="00AF3100">
        <w:rPr>
          <w:rFonts w:ascii="Times New Roman" w:hAnsi="Times New Roman" w:cs="Times New Roman"/>
          <w:sz w:val="28"/>
          <w:szCs w:val="28"/>
        </w:rPr>
        <w:t>ню 2020 года в сопоставимых ценах.</w:t>
      </w:r>
    </w:p>
    <w:p w:rsidR="00000000" w:rsidRPr="00AF3100" w:rsidRDefault="003A0D09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3100">
        <w:rPr>
          <w:rFonts w:ascii="Times New Roman" w:hAnsi="Times New Roman" w:cs="Times New Roman"/>
          <w:sz w:val="28"/>
          <w:szCs w:val="28"/>
        </w:rPr>
        <w:t>В 2022 - 2023 годах объем инвестиций в основной капитал за счет всех источников финансирования прогнозируется в суммах 39,6 - 43,2 млрд с ростом на 3,5 - 4% к предыдущему году соответственно.</w:t>
      </w:r>
    </w:p>
    <w:p w:rsidR="00000000" w:rsidRPr="00AF3100" w:rsidRDefault="003A0D09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3100">
        <w:rPr>
          <w:rFonts w:ascii="Times New Roman" w:hAnsi="Times New Roman" w:cs="Times New Roman"/>
          <w:sz w:val="28"/>
          <w:szCs w:val="28"/>
        </w:rPr>
        <w:t>Рост инвестиций в прогнозируе</w:t>
      </w:r>
      <w:r w:rsidRPr="00AF3100">
        <w:rPr>
          <w:rFonts w:ascii="Times New Roman" w:hAnsi="Times New Roman" w:cs="Times New Roman"/>
          <w:sz w:val="28"/>
          <w:szCs w:val="28"/>
        </w:rPr>
        <w:t xml:space="preserve">мом периоде 2021 - 2023 годов будет достигнут за счет </w:t>
      </w:r>
      <w:proofErr w:type="gramStart"/>
      <w:r w:rsidRPr="00AF3100">
        <w:rPr>
          <w:rFonts w:ascii="Times New Roman" w:hAnsi="Times New Roman" w:cs="Times New Roman"/>
          <w:sz w:val="28"/>
          <w:szCs w:val="28"/>
        </w:rPr>
        <w:t>реализации ряда</w:t>
      </w:r>
      <w:proofErr w:type="gramEnd"/>
      <w:r w:rsidRPr="00AF3100">
        <w:rPr>
          <w:rFonts w:ascii="Times New Roman" w:hAnsi="Times New Roman" w:cs="Times New Roman"/>
          <w:sz w:val="28"/>
          <w:szCs w:val="28"/>
        </w:rPr>
        <w:t xml:space="preserve"> следующих крупных инвестиционных проектов:</w:t>
      </w:r>
    </w:p>
    <w:p w:rsidR="00000000" w:rsidRPr="00AF3100" w:rsidRDefault="00AF3100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3A0D09" w:rsidRPr="00AF3100">
        <w:rPr>
          <w:rFonts w:ascii="Times New Roman" w:hAnsi="Times New Roman" w:cs="Times New Roman"/>
          <w:sz w:val="28"/>
          <w:szCs w:val="28"/>
        </w:rPr>
        <w:t>Строительство технопарка WILDBERRIES, в состав которого включаются цеха, склады, офисы, шоу-</w:t>
      </w:r>
      <w:proofErr w:type="spellStart"/>
      <w:r w:rsidR="003A0D09" w:rsidRPr="00AF3100">
        <w:rPr>
          <w:rFonts w:ascii="Times New Roman" w:hAnsi="Times New Roman" w:cs="Times New Roman"/>
          <w:sz w:val="28"/>
          <w:szCs w:val="28"/>
        </w:rPr>
        <w:t>румы</w:t>
      </w:r>
      <w:proofErr w:type="spellEnd"/>
      <w:r w:rsidR="003A0D09" w:rsidRPr="00AF310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3A0D09" w:rsidRPr="00AF3100">
        <w:rPr>
          <w:rFonts w:ascii="Times New Roman" w:hAnsi="Times New Roman" w:cs="Times New Roman"/>
          <w:sz w:val="28"/>
          <w:szCs w:val="28"/>
        </w:rPr>
        <w:t>коворкинги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="003A0D09" w:rsidRPr="00AF3100">
        <w:rPr>
          <w:rFonts w:ascii="Times New Roman" w:hAnsi="Times New Roman" w:cs="Times New Roman"/>
          <w:sz w:val="28"/>
          <w:szCs w:val="28"/>
        </w:rPr>
        <w:t xml:space="preserve">, компания WILDBERRIES с объемом </w:t>
      </w:r>
      <w:r w:rsidR="003A0D09" w:rsidRPr="00AF3100">
        <w:rPr>
          <w:rFonts w:ascii="Times New Roman" w:hAnsi="Times New Roman" w:cs="Times New Roman"/>
          <w:sz w:val="28"/>
          <w:szCs w:val="28"/>
        </w:rPr>
        <w:t>инвестиций 2 млрд рублей;</w:t>
      </w:r>
    </w:p>
    <w:p w:rsidR="00000000" w:rsidRPr="00AF3100" w:rsidRDefault="00AF3100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3A0D09" w:rsidRPr="00AF3100">
        <w:rPr>
          <w:rFonts w:ascii="Times New Roman" w:hAnsi="Times New Roman" w:cs="Times New Roman"/>
          <w:sz w:val="28"/>
          <w:szCs w:val="28"/>
        </w:rPr>
        <w:t>Создание интегрированного текстильного производства, г. Родники, ул. Советская, 20</w:t>
      </w:r>
      <w:r>
        <w:rPr>
          <w:rFonts w:ascii="Times New Roman" w:hAnsi="Times New Roman" w:cs="Times New Roman"/>
          <w:sz w:val="28"/>
          <w:szCs w:val="28"/>
        </w:rPr>
        <w:t>»</w:t>
      </w:r>
      <w:r w:rsidR="003A0D09" w:rsidRPr="00AF3100">
        <w:rPr>
          <w:rFonts w:ascii="Times New Roman" w:hAnsi="Times New Roman" w:cs="Times New Roman"/>
          <w:sz w:val="28"/>
          <w:szCs w:val="28"/>
        </w:rPr>
        <w:t xml:space="preserve">, ООО </w:t>
      </w: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3A0D09" w:rsidRPr="00AF3100">
        <w:rPr>
          <w:rFonts w:ascii="Times New Roman" w:hAnsi="Times New Roman" w:cs="Times New Roman"/>
          <w:sz w:val="28"/>
          <w:szCs w:val="28"/>
        </w:rPr>
        <w:t>Унтекс</w:t>
      </w:r>
      <w:proofErr w:type="spellEnd"/>
      <w:r w:rsidR="003A0D09" w:rsidRPr="00AF3100">
        <w:rPr>
          <w:rFonts w:ascii="Times New Roman" w:hAnsi="Times New Roman" w:cs="Times New Roman"/>
          <w:sz w:val="28"/>
          <w:szCs w:val="28"/>
        </w:rPr>
        <w:t xml:space="preserve"> Родники</w:t>
      </w:r>
      <w:r>
        <w:rPr>
          <w:rFonts w:ascii="Times New Roman" w:hAnsi="Times New Roman" w:cs="Times New Roman"/>
          <w:sz w:val="28"/>
          <w:szCs w:val="28"/>
        </w:rPr>
        <w:t>»</w:t>
      </w:r>
      <w:r w:rsidR="003A0D09" w:rsidRPr="00AF3100">
        <w:rPr>
          <w:rFonts w:ascii="Times New Roman" w:hAnsi="Times New Roman" w:cs="Times New Roman"/>
          <w:sz w:val="28"/>
          <w:szCs w:val="28"/>
        </w:rPr>
        <w:t xml:space="preserve"> с объемом инвестиций 2 млрд рублей;</w:t>
      </w:r>
    </w:p>
    <w:p w:rsidR="00000000" w:rsidRPr="00AF3100" w:rsidRDefault="00AF3100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3A0D09" w:rsidRPr="00AF3100">
        <w:rPr>
          <w:rFonts w:ascii="Times New Roman" w:hAnsi="Times New Roman" w:cs="Times New Roman"/>
          <w:sz w:val="28"/>
          <w:szCs w:val="28"/>
        </w:rPr>
        <w:t>Расширение производства строительной техники</w:t>
      </w:r>
      <w:r>
        <w:rPr>
          <w:rFonts w:ascii="Times New Roman" w:hAnsi="Times New Roman" w:cs="Times New Roman"/>
          <w:sz w:val="28"/>
          <w:szCs w:val="28"/>
        </w:rPr>
        <w:t>»</w:t>
      </w:r>
      <w:r w:rsidR="003A0D09" w:rsidRPr="00AF3100">
        <w:rPr>
          <w:rFonts w:ascii="Times New Roman" w:hAnsi="Times New Roman" w:cs="Times New Roman"/>
          <w:sz w:val="28"/>
          <w:szCs w:val="28"/>
        </w:rPr>
        <w:t xml:space="preserve">, ООО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3A0D09" w:rsidRPr="00AF3100">
        <w:rPr>
          <w:rFonts w:ascii="Times New Roman" w:hAnsi="Times New Roman" w:cs="Times New Roman"/>
          <w:sz w:val="28"/>
          <w:szCs w:val="28"/>
        </w:rPr>
        <w:t>Профессионал</w:t>
      </w:r>
      <w:r>
        <w:rPr>
          <w:rFonts w:ascii="Times New Roman" w:hAnsi="Times New Roman" w:cs="Times New Roman"/>
          <w:sz w:val="28"/>
          <w:szCs w:val="28"/>
        </w:rPr>
        <w:t>»</w:t>
      </w:r>
      <w:r w:rsidR="003A0D09" w:rsidRPr="00AF3100">
        <w:rPr>
          <w:rFonts w:ascii="Times New Roman" w:hAnsi="Times New Roman" w:cs="Times New Roman"/>
          <w:sz w:val="28"/>
          <w:szCs w:val="28"/>
        </w:rPr>
        <w:t xml:space="preserve"> с объемом инвестиций</w:t>
      </w:r>
      <w:r w:rsidR="003A0D09" w:rsidRPr="00AF3100">
        <w:rPr>
          <w:rFonts w:ascii="Times New Roman" w:hAnsi="Times New Roman" w:cs="Times New Roman"/>
          <w:sz w:val="28"/>
          <w:szCs w:val="28"/>
        </w:rPr>
        <w:t xml:space="preserve"> 1 млрд рублей;</w:t>
      </w:r>
    </w:p>
    <w:p w:rsidR="00000000" w:rsidRPr="00AF3100" w:rsidRDefault="00AF3100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3A0D09" w:rsidRPr="00AF3100">
        <w:rPr>
          <w:rFonts w:ascii="Times New Roman" w:hAnsi="Times New Roman" w:cs="Times New Roman"/>
          <w:sz w:val="28"/>
          <w:szCs w:val="28"/>
        </w:rPr>
        <w:t xml:space="preserve">Расширение производственных площадей. Строительство нового помещения склада и цеха монтажа электронных компонентов печатных </w:t>
      </w:r>
      <w:r w:rsidR="003A0D09" w:rsidRPr="00AF3100">
        <w:rPr>
          <w:rFonts w:ascii="Times New Roman" w:hAnsi="Times New Roman" w:cs="Times New Roman"/>
          <w:sz w:val="28"/>
          <w:szCs w:val="28"/>
        </w:rPr>
        <w:lastRenderedPageBreak/>
        <w:t>плат</w:t>
      </w:r>
      <w:r>
        <w:rPr>
          <w:rFonts w:ascii="Times New Roman" w:hAnsi="Times New Roman" w:cs="Times New Roman"/>
          <w:sz w:val="28"/>
          <w:szCs w:val="28"/>
        </w:rPr>
        <w:t>»</w:t>
      </w:r>
      <w:r w:rsidR="003A0D09" w:rsidRPr="00AF3100">
        <w:rPr>
          <w:rFonts w:ascii="Times New Roman" w:hAnsi="Times New Roman" w:cs="Times New Roman"/>
          <w:sz w:val="28"/>
          <w:szCs w:val="28"/>
        </w:rPr>
        <w:t xml:space="preserve">, ООО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3A0D09" w:rsidRPr="00AF3100">
        <w:rPr>
          <w:rFonts w:ascii="Times New Roman" w:hAnsi="Times New Roman" w:cs="Times New Roman"/>
          <w:sz w:val="28"/>
          <w:szCs w:val="28"/>
        </w:rPr>
        <w:t xml:space="preserve">ПК </w:t>
      </w:r>
      <w:proofErr w:type="spellStart"/>
      <w:r w:rsidR="003A0D09" w:rsidRPr="00AF3100">
        <w:rPr>
          <w:rFonts w:ascii="Times New Roman" w:hAnsi="Times New Roman" w:cs="Times New Roman"/>
          <w:sz w:val="28"/>
          <w:szCs w:val="28"/>
        </w:rPr>
        <w:t>Аквариус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="003A0D09" w:rsidRPr="00AF3100">
        <w:rPr>
          <w:rFonts w:ascii="Times New Roman" w:hAnsi="Times New Roman" w:cs="Times New Roman"/>
          <w:sz w:val="28"/>
          <w:szCs w:val="28"/>
        </w:rPr>
        <w:t xml:space="preserve"> объемом инвестиций 1 млрд рублей;</w:t>
      </w:r>
    </w:p>
    <w:p w:rsidR="00000000" w:rsidRPr="00AF3100" w:rsidRDefault="00AF3100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3A0D09" w:rsidRPr="00AF3100">
        <w:rPr>
          <w:rFonts w:ascii="Times New Roman" w:hAnsi="Times New Roman" w:cs="Times New Roman"/>
          <w:sz w:val="28"/>
          <w:szCs w:val="28"/>
        </w:rPr>
        <w:t>Строительство производственного комплекса для организац</w:t>
      </w:r>
      <w:r w:rsidR="003A0D09" w:rsidRPr="00AF3100">
        <w:rPr>
          <w:rFonts w:ascii="Times New Roman" w:hAnsi="Times New Roman" w:cs="Times New Roman"/>
          <w:sz w:val="28"/>
          <w:szCs w:val="28"/>
        </w:rPr>
        <w:t>ии производства жаккардовых и трикотажных тканей</w:t>
      </w:r>
      <w:r>
        <w:rPr>
          <w:rFonts w:ascii="Times New Roman" w:hAnsi="Times New Roman" w:cs="Times New Roman"/>
          <w:sz w:val="28"/>
          <w:szCs w:val="28"/>
        </w:rPr>
        <w:t>»</w:t>
      </w:r>
      <w:r w:rsidR="003A0D09" w:rsidRPr="00AF3100">
        <w:rPr>
          <w:rFonts w:ascii="Times New Roman" w:hAnsi="Times New Roman" w:cs="Times New Roman"/>
          <w:sz w:val="28"/>
          <w:szCs w:val="28"/>
        </w:rPr>
        <w:t xml:space="preserve">, ООО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3A0D09" w:rsidRPr="00AF3100">
        <w:rPr>
          <w:rFonts w:ascii="Times New Roman" w:hAnsi="Times New Roman" w:cs="Times New Roman"/>
          <w:sz w:val="28"/>
          <w:szCs w:val="28"/>
        </w:rPr>
        <w:t xml:space="preserve">СТГ </w:t>
      </w:r>
      <w:proofErr w:type="spellStart"/>
      <w:r w:rsidR="003A0D09" w:rsidRPr="00AF3100">
        <w:rPr>
          <w:rFonts w:ascii="Times New Roman" w:hAnsi="Times New Roman" w:cs="Times New Roman"/>
          <w:sz w:val="28"/>
          <w:szCs w:val="28"/>
        </w:rPr>
        <w:t>Эстэйт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="003A0D09" w:rsidRPr="00AF3100">
        <w:rPr>
          <w:rFonts w:ascii="Times New Roman" w:hAnsi="Times New Roman" w:cs="Times New Roman"/>
          <w:sz w:val="28"/>
          <w:szCs w:val="28"/>
        </w:rPr>
        <w:t xml:space="preserve"> с объемом инвестиций 0,3 млрд рублей.</w:t>
      </w:r>
    </w:p>
    <w:p w:rsidR="00000000" w:rsidRPr="00AF3100" w:rsidRDefault="003A0D09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3100">
        <w:rPr>
          <w:rFonts w:ascii="Times New Roman" w:hAnsi="Times New Roman" w:cs="Times New Roman"/>
          <w:sz w:val="28"/>
          <w:szCs w:val="28"/>
        </w:rPr>
        <w:t>Кроме того, планируется реализация других инвестиционных проектов, включая инвестиционные проекты субъектов малого предпринимательства, а также проект</w:t>
      </w:r>
      <w:r w:rsidRPr="00AF3100">
        <w:rPr>
          <w:rFonts w:ascii="Times New Roman" w:hAnsi="Times New Roman" w:cs="Times New Roman"/>
          <w:sz w:val="28"/>
          <w:szCs w:val="28"/>
        </w:rPr>
        <w:t>ы, реализуемые за счет средств бюджетов всех уровней.</w:t>
      </w:r>
    </w:p>
    <w:p w:rsidR="00000000" w:rsidRPr="00AF3100" w:rsidRDefault="003A0D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00000" w:rsidRPr="00AF3100" w:rsidRDefault="003A0D09">
      <w:pPr>
        <w:pStyle w:val="ConsPlusNormal"/>
        <w:jc w:val="center"/>
        <w:outlineLvl w:val="3"/>
        <w:rPr>
          <w:rFonts w:ascii="Times New Roman" w:hAnsi="Times New Roman" w:cs="Times New Roman"/>
          <w:b/>
          <w:bCs/>
          <w:sz w:val="28"/>
          <w:szCs w:val="28"/>
        </w:rPr>
      </w:pPr>
      <w:r w:rsidRPr="00AF3100">
        <w:rPr>
          <w:rFonts w:ascii="Times New Roman" w:hAnsi="Times New Roman" w:cs="Times New Roman"/>
          <w:b/>
          <w:bCs/>
          <w:sz w:val="28"/>
          <w:szCs w:val="28"/>
        </w:rPr>
        <w:t>1.1.6. Строительство</w:t>
      </w:r>
    </w:p>
    <w:p w:rsidR="00000000" w:rsidRPr="00AF3100" w:rsidRDefault="003A0D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00000" w:rsidRPr="00AF3100" w:rsidRDefault="003A0D0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3100">
        <w:rPr>
          <w:rFonts w:ascii="Times New Roman" w:hAnsi="Times New Roman" w:cs="Times New Roman"/>
          <w:sz w:val="28"/>
          <w:szCs w:val="28"/>
        </w:rPr>
        <w:t xml:space="preserve">По данным ТО ФСГС, объем работ, выполненных по виду деятельности </w:t>
      </w:r>
      <w:r w:rsidR="00AF3100">
        <w:rPr>
          <w:rFonts w:ascii="Times New Roman" w:hAnsi="Times New Roman" w:cs="Times New Roman"/>
          <w:sz w:val="28"/>
          <w:szCs w:val="28"/>
        </w:rPr>
        <w:t>«</w:t>
      </w:r>
      <w:r w:rsidRPr="00AF3100">
        <w:rPr>
          <w:rFonts w:ascii="Times New Roman" w:hAnsi="Times New Roman" w:cs="Times New Roman"/>
          <w:sz w:val="28"/>
          <w:szCs w:val="28"/>
        </w:rPr>
        <w:t>строительство</w:t>
      </w:r>
      <w:r w:rsidR="00AF3100">
        <w:rPr>
          <w:rFonts w:ascii="Times New Roman" w:hAnsi="Times New Roman" w:cs="Times New Roman"/>
          <w:sz w:val="28"/>
          <w:szCs w:val="28"/>
        </w:rPr>
        <w:t>»</w:t>
      </w:r>
      <w:r w:rsidRPr="00AF3100">
        <w:rPr>
          <w:rFonts w:ascii="Times New Roman" w:hAnsi="Times New Roman" w:cs="Times New Roman"/>
          <w:sz w:val="28"/>
          <w:szCs w:val="28"/>
        </w:rPr>
        <w:t>, в 2019 году вырос на 29,7% и составил 42,4 млрд рублей.</w:t>
      </w:r>
    </w:p>
    <w:p w:rsidR="00000000" w:rsidRPr="00AF3100" w:rsidRDefault="003A0D09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3100">
        <w:rPr>
          <w:rFonts w:ascii="Times New Roman" w:hAnsi="Times New Roman" w:cs="Times New Roman"/>
          <w:sz w:val="28"/>
          <w:szCs w:val="28"/>
        </w:rPr>
        <w:t xml:space="preserve">В 2020 году в период пандемии новой </w:t>
      </w:r>
      <w:proofErr w:type="spellStart"/>
      <w:r w:rsidRPr="00AF3100">
        <w:rPr>
          <w:rFonts w:ascii="Times New Roman" w:hAnsi="Times New Roman" w:cs="Times New Roman"/>
          <w:sz w:val="28"/>
          <w:szCs w:val="28"/>
        </w:rPr>
        <w:t>корон</w:t>
      </w:r>
      <w:r w:rsidRPr="00AF3100">
        <w:rPr>
          <w:rFonts w:ascii="Times New Roman" w:hAnsi="Times New Roman" w:cs="Times New Roman"/>
          <w:sz w:val="28"/>
          <w:szCs w:val="28"/>
        </w:rPr>
        <w:t>авирусной</w:t>
      </w:r>
      <w:proofErr w:type="spellEnd"/>
      <w:r w:rsidRPr="00AF3100">
        <w:rPr>
          <w:rFonts w:ascii="Times New Roman" w:hAnsi="Times New Roman" w:cs="Times New Roman"/>
          <w:sz w:val="28"/>
          <w:szCs w:val="28"/>
        </w:rPr>
        <w:t xml:space="preserve"> инфекции (COVID-2019) сфера строительства отнесена Правительством Российской Федерации к непрерывным производствам, поэтому полного или частичного запрета на строительные работы нет, однако, ситуация зависит от уровня заболеваемости и динамики ра</w:t>
      </w:r>
      <w:r w:rsidRPr="00AF3100">
        <w:rPr>
          <w:rFonts w:ascii="Times New Roman" w:hAnsi="Times New Roman" w:cs="Times New Roman"/>
          <w:sz w:val="28"/>
          <w:szCs w:val="28"/>
        </w:rPr>
        <w:t xml:space="preserve">спространения новой </w:t>
      </w:r>
      <w:proofErr w:type="spellStart"/>
      <w:r w:rsidRPr="00AF3100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Pr="00AF3100">
        <w:rPr>
          <w:rFonts w:ascii="Times New Roman" w:hAnsi="Times New Roman" w:cs="Times New Roman"/>
          <w:sz w:val="28"/>
          <w:szCs w:val="28"/>
        </w:rPr>
        <w:t xml:space="preserve"> инфекции (COVID-2019) в отрасли. Учитывая негативное влияние карантинных мер и отрицательных макроэкономических последствий пандемии, в текущем году ожидается снижение объема работ, выполненных по виду деятельности </w:t>
      </w:r>
      <w:r w:rsidR="00AF3100">
        <w:rPr>
          <w:rFonts w:ascii="Times New Roman" w:hAnsi="Times New Roman" w:cs="Times New Roman"/>
          <w:sz w:val="28"/>
          <w:szCs w:val="28"/>
        </w:rPr>
        <w:t>«</w:t>
      </w:r>
      <w:r w:rsidRPr="00AF3100">
        <w:rPr>
          <w:rFonts w:ascii="Times New Roman" w:hAnsi="Times New Roman" w:cs="Times New Roman"/>
          <w:sz w:val="28"/>
          <w:szCs w:val="28"/>
        </w:rPr>
        <w:t>строи</w:t>
      </w:r>
      <w:r w:rsidRPr="00AF3100">
        <w:rPr>
          <w:rFonts w:ascii="Times New Roman" w:hAnsi="Times New Roman" w:cs="Times New Roman"/>
          <w:sz w:val="28"/>
          <w:szCs w:val="28"/>
        </w:rPr>
        <w:t>тельство</w:t>
      </w:r>
      <w:r w:rsidR="00AF3100">
        <w:rPr>
          <w:rFonts w:ascii="Times New Roman" w:hAnsi="Times New Roman" w:cs="Times New Roman"/>
          <w:sz w:val="28"/>
          <w:szCs w:val="28"/>
        </w:rPr>
        <w:t>»</w:t>
      </w:r>
      <w:r w:rsidRPr="00AF3100">
        <w:rPr>
          <w:rFonts w:ascii="Times New Roman" w:hAnsi="Times New Roman" w:cs="Times New Roman"/>
          <w:sz w:val="28"/>
          <w:szCs w:val="28"/>
        </w:rPr>
        <w:t>, на 20,1%, что составит в денежном выражении порядка 35,6 млрд рублей.</w:t>
      </w:r>
    </w:p>
    <w:p w:rsidR="00000000" w:rsidRPr="00AF3100" w:rsidRDefault="003A0D09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3100">
        <w:rPr>
          <w:rFonts w:ascii="Times New Roman" w:hAnsi="Times New Roman" w:cs="Times New Roman"/>
          <w:sz w:val="28"/>
          <w:szCs w:val="28"/>
        </w:rPr>
        <w:t>В 2021 году прогнозируется рост показателя на 1%, объем достигнет порядка 37,4 млрд рублей.</w:t>
      </w:r>
    </w:p>
    <w:p w:rsidR="00000000" w:rsidRPr="00AF3100" w:rsidRDefault="003A0D09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3100">
        <w:rPr>
          <w:rFonts w:ascii="Times New Roman" w:hAnsi="Times New Roman" w:cs="Times New Roman"/>
          <w:sz w:val="28"/>
          <w:szCs w:val="28"/>
        </w:rPr>
        <w:t>Различные негативные эффекты (карантинные ограничения, снижение спроса на фоне паде</w:t>
      </w:r>
      <w:r w:rsidRPr="00AF3100">
        <w:rPr>
          <w:rFonts w:ascii="Times New Roman" w:hAnsi="Times New Roman" w:cs="Times New Roman"/>
          <w:sz w:val="28"/>
          <w:szCs w:val="28"/>
        </w:rPr>
        <w:t>ния платежеспособности потенциальных покупателей и роста безработицы, дефицит бюджетных средств и пр.) создают предпосылки для замедления роста в строительной отрасли.</w:t>
      </w:r>
    </w:p>
    <w:p w:rsidR="00000000" w:rsidRPr="00AF3100" w:rsidRDefault="003A0D09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3100">
        <w:rPr>
          <w:rFonts w:ascii="Times New Roman" w:hAnsi="Times New Roman" w:cs="Times New Roman"/>
          <w:sz w:val="28"/>
          <w:szCs w:val="28"/>
        </w:rPr>
        <w:t xml:space="preserve">В период 2022 - 2023 годов ежегодный рост показателя прогнозируется в пределах от 101,3 до 101,6%, объем работ, выполненных по виду деятельности </w:t>
      </w:r>
      <w:r w:rsidR="00AF3100">
        <w:rPr>
          <w:rFonts w:ascii="Times New Roman" w:hAnsi="Times New Roman" w:cs="Times New Roman"/>
          <w:sz w:val="28"/>
          <w:szCs w:val="28"/>
        </w:rPr>
        <w:t>«</w:t>
      </w:r>
      <w:r w:rsidRPr="00AF3100">
        <w:rPr>
          <w:rFonts w:ascii="Times New Roman" w:hAnsi="Times New Roman" w:cs="Times New Roman"/>
          <w:sz w:val="28"/>
          <w:szCs w:val="28"/>
        </w:rPr>
        <w:t>строительство</w:t>
      </w:r>
      <w:r w:rsidR="00AF3100">
        <w:rPr>
          <w:rFonts w:ascii="Times New Roman" w:hAnsi="Times New Roman" w:cs="Times New Roman"/>
          <w:sz w:val="28"/>
          <w:szCs w:val="28"/>
        </w:rPr>
        <w:t>»</w:t>
      </w:r>
      <w:r w:rsidRPr="00AF3100">
        <w:rPr>
          <w:rFonts w:ascii="Times New Roman" w:hAnsi="Times New Roman" w:cs="Times New Roman"/>
          <w:sz w:val="28"/>
          <w:szCs w:val="28"/>
        </w:rPr>
        <w:t>, вырастет с 39,4 млрд рублей в 2022 году, до 41,6 млрд рублей в 2023 году.</w:t>
      </w:r>
    </w:p>
    <w:p w:rsidR="00000000" w:rsidRPr="00AF3100" w:rsidRDefault="003A0D09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3100">
        <w:rPr>
          <w:rFonts w:ascii="Times New Roman" w:hAnsi="Times New Roman" w:cs="Times New Roman"/>
          <w:sz w:val="28"/>
          <w:szCs w:val="28"/>
        </w:rPr>
        <w:t>В 2019 году в Иванов</w:t>
      </w:r>
      <w:r w:rsidRPr="00AF3100">
        <w:rPr>
          <w:rFonts w:ascii="Times New Roman" w:hAnsi="Times New Roman" w:cs="Times New Roman"/>
          <w:sz w:val="28"/>
          <w:szCs w:val="28"/>
        </w:rPr>
        <w:t>ской области за счет всех источников финансирования введено в действие жилых домов общей площадью 330,6 тыс. кв. м, что на 10,4% ниже значения показателя 2018 года.</w:t>
      </w:r>
    </w:p>
    <w:p w:rsidR="00000000" w:rsidRPr="00AF3100" w:rsidRDefault="003A0D09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3100">
        <w:rPr>
          <w:rFonts w:ascii="Times New Roman" w:hAnsi="Times New Roman" w:cs="Times New Roman"/>
          <w:sz w:val="28"/>
          <w:szCs w:val="28"/>
        </w:rPr>
        <w:t>Населением за счет собственных и заемных средств введено в действие жилых домов площадью 18</w:t>
      </w:r>
      <w:r w:rsidRPr="00AF3100">
        <w:rPr>
          <w:rFonts w:ascii="Times New Roman" w:hAnsi="Times New Roman" w:cs="Times New Roman"/>
          <w:sz w:val="28"/>
          <w:szCs w:val="28"/>
        </w:rPr>
        <w:t>2,4 тыс. кв. м, или 55,2% от введенного по области жилья. По сравнению с 2018 годом площадь жилых домов, построенных населением, увеличилась на 28,3 тыс. кв. м, или на 18,4%.</w:t>
      </w:r>
    </w:p>
    <w:p w:rsidR="00000000" w:rsidRPr="00AF3100" w:rsidRDefault="003A0D09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3100">
        <w:rPr>
          <w:rFonts w:ascii="Times New Roman" w:hAnsi="Times New Roman" w:cs="Times New Roman"/>
          <w:sz w:val="28"/>
          <w:szCs w:val="28"/>
        </w:rPr>
        <w:t xml:space="preserve">За 6 месяцев 2020 года на территории Ивановской области введено в </w:t>
      </w:r>
      <w:r w:rsidRPr="00AF3100">
        <w:rPr>
          <w:rFonts w:ascii="Times New Roman" w:hAnsi="Times New Roman" w:cs="Times New Roman"/>
          <w:sz w:val="28"/>
          <w:szCs w:val="28"/>
        </w:rPr>
        <w:lastRenderedPageBreak/>
        <w:t>эксплуатацию 77</w:t>
      </w:r>
      <w:r w:rsidRPr="00AF3100">
        <w:rPr>
          <w:rFonts w:ascii="Times New Roman" w:hAnsi="Times New Roman" w:cs="Times New Roman"/>
          <w:sz w:val="28"/>
          <w:szCs w:val="28"/>
        </w:rPr>
        <w:t>,4 тыс. кв. м жилья, или 52,1% от уровня аналогичного периода 2019 года.</w:t>
      </w:r>
    </w:p>
    <w:p w:rsidR="00000000" w:rsidRPr="00AF3100" w:rsidRDefault="003A0D09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3100">
        <w:rPr>
          <w:rFonts w:ascii="Times New Roman" w:hAnsi="Times New Roman" w:cs="Times New Roman"/>
          <w:sz w:val="28"/>
          <w:szCs w:val="28"/>
        </w:rPr>
        <w:t xml:space="preserve">В рамках реализации национального проекта </w:t>
      </w:r>
      <w:r w:rsidR="00AF3100">
        <w:rPr>
          <w:rFonts w:ascii="Times New Roman" w:hAnsi="Times New Roman" w:cs="Times New Roman"/>
          <w:sz w:val="28"/>
          <w:szCs w:val="28"/>
        </w:rPr>
        <w:t>«</w:t>
      </w:r>
      <w:r w:rsidRPr="00AF3100">
        <w:rPr>
          <w:rFonts w:ascii="Times New Roman" w:hAnsi="Times New Roman" w:cs="Times New Roman"/>
          <w:sz w:val="28"/>
          <w:szCs w:val="28"/>
        </w:rPr>
        <w:t>Жилье и городская среда</w:t>
      </w:r>
      <w:r w:rsidR="00AF3100">
        <w:rPr>
          <w:rFonts w:ascii="Times New Roman" w:hAnsi="Times New Roman" w:cs="Times New Roman"/>
          <w:sz w:val="28"/>
          <w:szCs w:val="28"/>
        </w:rPr>
        <w:t>»</w:t>
      </w:r>
      <w:r w:rsidRPr="00AF3100">
        <w:rPr>
          <w:rFonts w:ascii="Times New Roman" w:hAnsi="Times New Roman" w:cs="Times New Roman"/>
          <w:sz w:val="28"/>
          <w:szCs w:val="28"/>
        </w:rPr>
        <w:t xml:space="preserve"> Минстроем России поставлена задача по ежегодному увеличению объемов ввода жилья. По оценке 2020 года, ввод в эксплу</w:t>
      </w:r>
      <w:r w:rsidRPr="00AF3100">
        <w:rPr>
          <w:rFonts w:ascii="Times New Roman" w:hAnsi="Times New Roman" w:cs="Times New Roman"/>
          <w:sz w:val="28"/>
          <w:szCs w:val="28"/>
        </w:rPr>
        <w:t>атацию жилья составит 330 тыс. кв. м, что практически соответствует уровню прошлого года.</w:t>
      </w:r>
    </w:p>
    <w:p w:rsidR="00000000" w:rsidRPr="00AF3100" w:rsidRDefault="003A0D09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3100">
        <w:rPr>
          <w:rFonts w:ascii="Times New Roman" w:hAnsi="Times New Roman" w:cs="Times New Roman"/>
          <w:sz w:val="28"/>
          <w:szCs w:val="28"/>
        </w:rPr>
        <w:t>В 2021 - 2023 годах Минстроем России установлен рост показателя ввода жилья от 34 до 73 тыс. кв. м ежегодно и по итогам 2023 года прогнозируется достижение показателя</w:t>
      </w:r>
      <w:r w:rsidRPr="00AF3100">
        <w:rPr>
          <w:rFonts w:ascii="Times New Roman" w:hAnsi="Times New Roman" w:cs="Times New Roman"/>
          <w:sz w:val="28"/>
          <w:szCs w:val="28"/>
        </w:rPr>
        <w:t xml:space="preserve"> на уровне 480 тыс. кв. м.</w:t>
      </w:r>
    </w:p>
    <w:p w:rsidR="00000000" w:rsidRPr="00AF3100" w:rsidRDefault="003A0D0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000000" w:rsidRPr="00AF3100" w:rsidRDefault="003A0D09">
      <w:pPr>
        <w:pStyle w:val="ConsPlusNormal"/>
        <w:jc w:val="center"/>
        <w:outlineLvl w:val="3"/>
        <w:rPr>
          <w:rFonts w:ascii="Times New Roman" w:hAnsi="Times New Roman" w:cs="Times New Roman"/>
          <w:b/>
          <w:bCs/>
          <w:sz w:val="28"/>
          <w:szCs w:val="28"/>
        </w:rPr>
      </w:pPr>
      <w:r w:rsidRPr="00AF3100">
        <w:rPr>
          <w:rFonts w:ascii="Times New Roman" w:hAnsi="Times New Roman" w:cs="Times New Roman"/>
          <w:b/>
          <w:bCs/>
          <w:sz w:val="28"/>
          <w:szCs w:val="28"/>
        </w:rPr>
        <w:t>1.1.7. Внешнеэкономическая деятельность</w:t>
      </w:r>
    </w:p>
    <w:p w:rsidR="00000000" w:rsidRPr="00AF3100" w:rsidRDefault="003A0D0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000000" w:rsidRPr="00AF3100" w:rsidRDefault="003A0D0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3100">
        <w:rPr>
          <w:rFonts w:ascii="Times New Roman" w:hAnsi="Times New Roman" w:cs="Times New Roman"/>
          <w:sz w:val="28"/>
          <w:szCs w:val="28"/>
        </w:rPr>
        <w:t>По данным Росстата, внешнеторговый оборот Ивановской области за 2019 года снизился на 1,6% по сравнению с 2018 годом и составил 722,7 млн долларов США. Доля экспорта во внешнеторговом обо</w:t>
      </w:r>
      <w:r w:rsidRPr="00AF3100">
        <w:rPr>
          <w:rFonts w:ascii="Times New Roman" w:hAnsi="Times New Roman" w:cs="Times New Roman"/>
          <w:sz w:val="28"/>
          <w:szCs w:val="28"/>
        </w:rPr>
        <w:t>роте в 2019 году выросла по сравнению с 2018 годом с 22,9% до 25,3%, доля импорта снизилась до 74,7%.</w:t>
      </w:r>
    </w:p>
    <w:p w:rsidR="00000000" w:rsidRPr="00AF3100" w:rsidRDefault="003A0D09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3100">
        <w:rPr>
          <w:rFonts w:ascii="Times New Roman" w:hAnsi="Times New Roman" w:cs="Times New Roman"/>
          <w:sz w:val="28"/>
          <w:szCs w:val="28"/>
        </w:rPr>
        <w:t>Экспорт товаров за 2019 год вырос на 9,2% и составил 183,2 млн долларов, в том числе в государства - участники СНГ - на 9,6%, до 101,1 млн долларов, в стр</w:t>
      </w:r>
      <w:r w:rsidRPr="00AF3100">
        <w:rPr>
          <w:rFonts w:ascii="Times New Roman" w:hAnsi="Times New Roman" w:cs="Times New Roman"/>
          <w:sz w:val="28"/>
          <w:szCs w:val="28"/>
        </w:rPr>
        <w:t>аны дальнего зарубежья - на 8,6%, до 82,2 млн долларов.</w:t>
      </w:r>
    </w:p>
    <w:p w:rsidR="00000000" w:rsidRPr="00AF3100" w:rsidRDefault="003A0D09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3100">
        <w:rPr>
          <w:rFonts w:ascii="Times New Roman" w:hAnsi="Times New Roman" w:cs="Times New Roman"/>
          <w:sz w:val="28"/>
          <w:szCs w:val="28"/>
        </w:rPr>
        <w:t>Наибольший удельный вес в суммарном объеме экспорта приходится по-прежнему на Республику Беларусь - 19,1%, Казахстан - 18,1%, Германию - 6,8%, Украину - 6,7% и Узбекистан - 4,6%.</w:t>
      </w:r>
    </w:p>
    <w:p w:rsidR="00000000" w:rsidRPr="00AF3100" w:rsidRDefault="003A0D09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3100">
        <w:rPr>
          <w:rFonts w:ascii="Times New Roman" w:hAnsi="Times New Roman" w:cs="Times New Roman"/>
          <w:sz w:val="28"/>
          <w:szCs w:val="28"/>
        </w:rPr>
        <w:t>Главной статьей экспо</w:t>
      </w:r>
      <w:r w:rsidRPr="00AF3100">
        <w:rPr>
          <w:rFonts w:ascii="Times New Roman" w:hAnsi="Times New Roman" w:cs="Times New Roman"/>
          <w:sz w:val="28"/>
          <w:szCs w:val="28"/>
        </w:rPr>
        <w:t>рта Ивановской области остаются текстильные изделия. Также регион активно экспортирует продукцию химической промышленности, машины, оборудование и транспортные средства.</w:t>
      </w:r>
    </w:p>
    <w:p w:rsidR="00000000" w:rsidRPr="00AF3100" w:rsidRDefault="003A0D09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3100">
        <w:rPr>
          <w:rFonts w:ascii="Times New Roman" w:hAnsi="Times New Roman" w:cs="Times New Roman"/>
          <w:sz w:val="28"/>
          <w:szCs w:val="28"/>
        </w:rPr>
        <w:t>Стоимостные объемы импорта за 2019 год снизились до 539,5 млн долларов США, в том числ</w:t>
      </w:r>
      <w:r w:rsidRPr="00AF3100">
        <w:rPr>
          <w:rFonts w:ascii="Times New Roman" w:hAnsi="Times New Roman" w:cs="Times New Roman"/>
          <w:sz w:val="28"/>
          <w:szCs w:val="28"/>
        </w:rPr>
        <w:t>е из стран дальнего зарубежья - 273,9 млн долларов, из стран СНГ - 256,3 млн долларов. На снижение импорта в целом на 4,8% повлиял спад импорта из стран дальнего зарубежья на 11%, доля которого в импорте товаров и услуг составляет 50,8%.</w:t>
      </w:r>
    </w:p>
    <w:p w:rsidR="00000000" w:rsidRPr="00AF3100" w:rsidRDefault="003A0D09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3100">
        <w:rPr>
          <w:rFonts w:ascii="Times New Roman" w:hAnsi="Times New Roman" w:cs="Times New Roman"/>
          <w:sz w:val="28"/>
          <w:szCs w:val="28"/>
        </w:rPr>
        <w:t>Наибольший удельны</w:t>
      </w:r>
      <w:r w:rsidRPr="00AF3100">
        <w:rPr>
          <w:rFonts w:ascii="Times New Roman" w:hAnsi="Times New Roman" w:cs="Times New Roman"/>
          <w:sz w:val="28"/>
          <w:szCs w:val="28"/>
        </w:rPr>
        <w:t>й вес импортных товаров - из Узбекистана (32,2%), Китая (20%), Беларуси (7,9%), Турции (5%) и Италии (4,5%).</w:t>
      </w:r>
    </w:p>
    <w:p w:rsidR="00000000" w:rsidRPr="00AF3100" w:rsidRDefault="003A0D09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3100">
        <w:rPr>
          <w:rFonts w:ascii="Times New Roman" w:hAnsi="Times New Roman" w:cs="Times New Roman"/>
          <w:sz w:val="28"/>
          <w:szCs w:val="28"/>
        </w:rPr>
        <w:t>Положительным фактором на протяжении всего года оставался рост внешнеторгового баланса со странами СНГ. По сравнению с 2018 годом рост составил 101</w:t>
      </w:r>
      <w:r w:rsidRPr="00AF3100">
        <w:rPr>
          <w:rFonts w:ascii="Times New Roman" w:hAnsi="Times New Roman" w:cs="Times New Roman"/>
          <w:sz w:val="28"/>
          <w:szCs w:val="28"/>
        </w:rPr>
        <w:t>,8%.</w:t>
      </w:r>
    </w:p>
    <w:p w:rsidR="00000000" w:rsidRPr="00AF3100" w:rsidRDefault="003A0D09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3100">
        <w:rPr>
          <w:rFonts w:ascii="Times New Roman" w:hAnsi="Times New Roman" w:cs="Times New Roman"/>
          <w:sz w:val="28"/>
          <w:szCs w:val="28"/>
        </w:rPr>
        <w:t>Доля Ивановской области в российском внешнеэкономическом обороте в 2018 - 2019 годах оставалась на уровне 0,1%.</w:t>
      </w:r>
    </w:p>
    <w:p w:rsidR="00000000" w:rsidRPr="00AF3100" w:rsidRDefault="003A0D09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3100">
        <w:rPr>
          <w:rFonts w:ascii="Times New Roman" w:hAnsi="Times New Roman" w:cs="Times New Roman"/>
          <w:sz w:val="28"/>
          <w:szCs w:val="28"/>
        </w:rPr>
        <w:t xml:space="preserve">По данным таможенной статистики, в течение 2019 года предприятия и организации, зарегистрированные в Ивановской области, осуществляли </w:t>
      </w:r>
      <w:r w:rsidRPr="00AF3100">
        <w:rPr>
          <w:rFonts w:ascii="Times New Roman" w:hAnsi="Times New Roman" w:cs="Times New Roman"/>
          <w:sz w:val="28"/>
          <w:szCs w:val="28"/>
        </w:rPr>
        <w:lastRenderedPageBreak/>
        <w:t>торго</w:t>
      </w:r>
      <w:r w:rsidRPr="00AF3100">
        <w:rPr>
          <w:rFonts w:ascii="Times New Roman" w:hAnsi="Times New Roman" w:cs="Times New Roman"/>
          <w:sz w:val="28"/>
          <w:szCs w:val="28"/>
        </w:rPr>
        <w:t>влю со 106 странами мира, их количество снизилось по отношению к 2018 году на 1,9%, или на 2 страны.</w:t>
      </w:r>
    </w:p>
    <w:p w:rsidR="00000000" w:rsidRPr="00AF3100" w:rsidRDefault="003A0D09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3100">
        <w:rPr>
          <w:rFonts w:ascii="Times New Roman" w:hAnsi="Times New Roman" w:cs="Times New Roman"/>
          <w:sz w:val="28"/>
          <w:szCs w:val="28"/>
        </w:rPr>
        <w:t>По оценке, в 2020 году импорт товаров Ивановской области снизится на 5,9%, экспорт - на 11,3%. Основными экспортируемыми товарами останутся текстильные изд</w:t>
      </w:r>
      <w:r w:rsidRPr="00AF3100">
        <w:rPr>
          <w:rFonts w:ascii="Times New Roman" w:hAnsi="Times New Roman" w:cs="Times New Roman"/>
          <w:sz w:val="28"/>
          <w:szCs w:val="28"/>
        </w:rPr>
        <w:t>елия, продукция машиностроения и химического производства. Среди импортируемых товаров ведущую позицию по-прежнему будут занимать текстильные изделия и обувь, продукция машиностроения, а также продовольственные товары и сырье для их производства.</w:t>
      </w:r>
    </w:p>
    <w:p w:rsidR="00000000" w:rsidRPr="00AF3100" w:rsidRDefault="003A0D09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3100">
        <w:rPr>
          <w:rFonts w:ascii="Times New Roman" w:hAnsi="Times New Roman" w:cs="Times New Roman"/>
          <w:sz w:val="28"/>
          <w:szCs w:val="28"/>
        </w:rPr>
        <w:t>На снижен</w:t>
      </w:r>
      <w:r w:rsidRPr="00AF3100">
        <w:rPr>
          <w:rFonts w:ascii="Times New Roman" w:hAnsi="Times New Roman" w:cs="Times New Roman"/>
          <w:sz w:val="28"/>
          <w:szCs w:val="28"/>
        </w:rPr>
        <w:t xml:space="preserve">ие темпов показателей внешней торговли в 2020 году, кроме снижения межрегионального взаимодействия с апреля текущего года (по причине введения режима повышенной готовности), значительно влияют такие факторы, как сокращение внутреннего спроса и девальвация </w:t>
      </w:r>
      <w:r w:rsidRPr="00AF3100">
        <w:rPr>
          <w:rFonts w:ascii="Times New Roman" w:hAnsi="Times New Roman" w:cs="Times New Roman"/>
          <w:sz w:val="28"/>
          <w:szCs w:val="28"/>
        </w:rPr>
        <w:t>рубля.</w:t>
      </w:r>
    </w:p>
    <w:p w:rsidR="00000000" w:rsidRPr="00AF3100" w:rsidRDefault="003A0D09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3100">
        <w:rPr>
          <w:rFonts w:ascii="Times New Roman" w:hAnsi="Times New Roman" w:cs="Times New Roman"/>
          <w:sz w:val="28"/>
          <w:szCs w:val="28"/>
        </w:rPr>
        <w:t xml:space="preserve">Снижение зарубежного спроса на российские товары также связано с замедлением и снижением показателей мировой экономики. Сокращение торговли и спроса в мире - во многом следствие ограничительных мер и временного разрыва хозяйственных и логистических </w:t>
      </w:r>
      <w:r w:rsidRPr="00AF3100">
        <w:rPr>
          <w:rFonts w:ascii="Times New Roman" w:hAnsi="Times New Roman" w:cs="Times New Roman"/>
          <w:sz w:val="28"/>
          <w:szCs w:val="28"/>
        </w:rPr>
        <w:t>связей. Поэтому продолжительность такого падения, возможно, будет ограничена сроком действия строгих карантинных мер, после чего спрос начнет восстанавливаться.</w:t>
      </w:r>
    </w:p>
    <w:p w:rsidR="00000000" w:rsidRPr="00AF3100" w:rsidRDefault="003A0D09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3100">
        <w:rPr>
          <w:rFonts w:ascii="Times New Roman" w:hAnsi="Times New Roman" w:cs="Times New Roman"/>
          <w:sz w:val="28"/>
          <w:szCs w:val="28"/>
        </w:rPr>
        <w:t>В 2021 - 2023 годах экспорт начнет расти при условии роста производства высокотехнологичных тов</w:t>
      </w:r>
      <w:r w:rsidRPr="00AF3100">
        <w:rPr>
          <w:rFonts w:ascii="Times New Roman" w:hAnsi="Times New Roman" w:cs="Times New Roman"/>
          <w:sz w:val="28"/>
          <w:szCs w:val="28"/>
        </w:rPr>
        <w:t>аров и брендовой продукции региона, известной десятилетиями за рубежом.</w:t>
      </w:r>
    </w:p>
    <w:p w:rsidR="00000000" w:rsidRPr="00AF3100" w:rsidRDefault="003A0D09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3100">
        <w:rPr>
          <w:rFonts w:ascii="Times New Roman" w:hAnsi="Times New Roman" w:cs="Times New Roman"/>
          <w:sz w:val="28"/>
          <w:szCs w:val="28"/>
        </w:rPr>
        <w:t>Экспорт товаров увеличится со 170,7 млн долларов США в 2021 году до 188,8 млн долларов США в 2023 году.</w:t>
      </w:r>
    </w:p>
    <w:p w:rsidR="00000000" w:rsidRPr="00AF3100" w:rsidRDefault="003A0D09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3100">
        <w:rPr>
          <w:rFonts w:ascii="Times New Roman" w:hAnsi="Times New Roman" w:cs="Times New Roman"/>
          <w:sz w:val="28"/>
          <w:szCs w:val="28"/>
        </w:rPr>
        <w:t>Импорт товаров в 2021 году вырастет на 5,4%, в 2022 - 2023 годах темпы роста имп</w:t>
      </w:r>
      <w:r w:rsidRPr="00AF3100">
        <w:rPr>
          <w:rFonts w:ascii="Times New Roman" w:hAnsi="Times New Roman" w:cs="Times New Roman"/>
          <w:sz w:val="28"/>
          <w:szCs w:val="28"/>
        </w:rPr>
        <w:t>орта прогнозируются в пределах 105,4 - 105,2% соответственно. Объемы импорта вырастут с 535,1 млн долларов США в 2021 году до 593,7 млн долларов США в 2023 году.</w:t>
      </w:r>
    </w:p>
    <w:p w:rsidR="00000000" w:rsidRPr="00AF3100" w:rsidRDefault="003A0D09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3100">
        <w:rPr>
          <w:rFonts w:ascii="Times New Roman" w:hAnsi="Times New Roman" w:cs="Times New Roman"/>
          <w:sz w:val="28"/>
          <w:szCs w:val="28"/>
        </w:rPr>
        <w:t>В 2021 - 2023 годах прогнозируется положительная динамика внешнеэкономического оборота за счет</w:t>
      </w:r>
      <w:r w:rsidRPr="00AF3100">
        <w:rPr>
          <w:rFonts w:ascii="Times New Roman" w:hAnsi="Times New Roman" w:cs="Times New Roman"/>
          <w:sz w:val="28"/>
          <w:szCs w:val="28"/>
        </w:rPr>
        <w:t xml:space="preserve"> расширения внешнеторговых связей как со странами СНГ, так и со странами дальнего зарубежья.</w:t>
      </w:r>
    </w:p>
    <w:p w:rsidR="00000000" w:rsidRPr="00AF3100" w:rsidRDefault="003A0D09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3100">
        <w:rPr>
          <w:rFonts w:ascii="Times New Roman" w:hAnsi="Times New Roman" w:cs="Times New Roman"/>
          <w:sz w:val="28"/>
          <w:szCs w:val="28"/>
        </w:rPr>
        <w:t>Перспективы развития внешней торговли Ивановской области в значительной степени зависят от реализации конкурентных преимуществ промышленного комплекса.</w:t>
      </w:r>
    </w:p>
    <w:p w:rsidR="00000000" w:rsidRPr="00AF3100" w:rsidRDefault="003A0D09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000000" w:rsidRPr="00AF3100" w:rsidRDefault="003A0D09">
      <w:pPr>
        <w:pStyle w:val="ConsPlusNormal"/>
        <w:jc w:val="center"/>
        <w:outlineLvl w:val="3"/>
        <w:rPr>
          <w:rFonts w:ascii="Times New Roman" w:hAnsi="Times New Roman" w:cs="Times New Roman"/>
          <w:b/>
          <w:bCs/>
          <w:sz w:val="28"/>
          <w:szCs w:val="28"/>
        </w:rPr>
      </w:pPr>
      <w:r w:rsidRPr="00AF3100">
        <w:rPr>
          <w:rFonts w:ascii="Times New Roman" w:hAnsi="Times New Roman" w:cs="Times New Roman"/>
          <w:b/>
          <w:bCs/>
          <w:sz w:val="28"/>
          <w:szCs w:val="28"/>
        </w:rPr>
        <w:t>1.1.8. Малое и среднее предпринимательство</w:t>
      </w:r>
    </w:p>
    <w:p w:rsidR="00000000" w:rsidRPr="00AF3100" w:rsidRDefault="003A0D0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000000" w:rsidRPr="00AF3100" w:rsidRDefault="003A0D0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3100">
        <w:rPr>
          <w:rFonts w:ascii="Times New Roman" w:hAnsi="Times New Roman" w:cs="Times New Roman"/>
          <w:sz w:val="28"/>
          <w:szCs w:val="28"/>
        </w:rPr>
        <w:t xml:space="preserve">По данным Единого реестра субъектов МСП, количество малых и средних предприятий, включая </w:t>
      </w:r>
      <w:proofErr w:type="spellStart"/>
      <w:r w:rsidRPr="00AF3100">
        <w:rPr>
          <w:rFonts w:ascii="Times New Roman" w:hAnsi="Times New Roman" w:cs="Times New Roman"/>
          <w:sz w:val="28"/>
          <w:szCs w:val="28"/>
        </w:rPr>
        <w:t>микропредприятия</w:t>
      </w:r>
      <w:proofErr w:type="spellEnd"/>
      <w:r w:rsidRPr="00AF3100">
        <w:rPr>
          <w:rFonts w:ascii="Times New Roman" w:hAnsi="Times New Roman" w:cs="Times New Roman"/>
          <w:sz w:val="28"/>
          <w:szCs w:val="28"/>
        </w:rPr>
        <w:t xml:space="preserve"> (с учетом индивидуальных предпринимателей), в Ивановской области, по состоянию </w:t>
      </w:r>
      <w:r w:rsidRPr="00AF3100">
        <w:rPr>
          <w:rFonts w:ascii="Times New Roman" w:hAnsi="Times New Roman" w:cs="Times New Roman"/>
          <w:sz w:val="28"/>
          <w:szCs w:val="28"/>
        </w:rPr>
        <w:lastRenderedPageBreak/>
        <w:t>на 01.01.2020, составило 42</w:t>
      </w:r>
      <w:r w:rsidRPr="00AF3100">
        <w:rPr>
          <w:rFonts w:ascii="Times New Roman" w:hAnsi="Times New Roman" w:cs="Times New Roman"/>
          <w:sz w:val="28"/>
          <w:szCs w:val="28"/>
        </w:rPr>
        <w:t>,5 тыс. единиц.</w:t>
      </w:r>
    </w:p>
    <w:p w:rsidR="00000000" w:rsidRPr="00AF3100" w:rsidRDefault="003A0D09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3100">
        <w:rPr>
          <w:rFonts w:ascii="Times New Roman" w:hAnsi="Times New Roman" w:cs="Times New Roman"/>
          <w:sz w:val="28"/>
          <w:szCs w:val="28"/>
        </w:rPr>
        <w:t>Среднесписочная численность работников (без внешних совместителей) на предприятиях субъектов МСП в 2019 году составила 148,1 тыс. человек, уменьшившись на 4,9%, оборот субъектов МСП в 2019 году составил 521,3 млрд рублей, уменьшившись на 2,</w:t>
      </w:r>
      <w:r w:rsidRPr="00AF3100">
        <w:rPr>
          <w:rFonts w:ascii="Times New Roman" w:hAnsi="Times New Roman" w:cs="Times New Roman"/>
          <w:sz w:val="28"/>
          <w:szCs w:val="28"/>
        </w:rPr>
        <w:t>6% по сравнению с предыдущим годом.</w:t>
      </w:r>
    </w:p>
    <w:p w:rsidR="00000000" w:rsidRPr="00AF3100" w:rsidRDefault="003A0D09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3100">
        <w:rPr>
          <w:rFonts w:ascii="Times New Roman" w:hAnsi="Times New Roman" w:cs="Times New Roman"/>
          <w:sz w:val="28"/>
          <w:szCs w:val="28"/>
        </w:rPr>
        <w:t>Снижение показателей обусловлено влиянием общеэкономических факторов, связанных со снижением реальных располагаемых доходов населения и замедлением темпов роста потребительского спроса, а также факторами внутреннего хара</w:t>
      </w:r>
      <w:r w:rsidRPr="00AF3100">
        <w:rPr>
          <w:rFonts w:ascii="Times New Roman" w:hAnsi="Times New Roman" w:cs="Times New Roman"/>
          <w:sz w:val="28"/>
          <w:szCs w:val="28"/>
        </w:rPr>
        <w:t>ктера: реорганизацией рабочих мест на предприятиях с учетом изменения бизнес-политики, закрытием производств, перегруппировкой субъектов хозяйствования.</w:t>
      </w:r>
    </w:p>
    <w:p w:rsidR="00000000" w:rsidRPr="00AF3100" w:rsidRDefault="003A0D09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3100">
        <w:rPr>
          <w:rFonts w:ascii="Times New Roman" w:hAnsi="Times New Roman" w:cs="Times New Roman"/>
          <w:sz w:val="28"/>
          <w:szCs w:val="28"/>
        </w:rPr>
        <w:t>В целях поддержки субъектов МСП на территории региона в 2019 году продолжалась реализация мероприятий п</w:t>
      </w:r>
      <w:r w:rsidRPr="00AF3100">
        <w:rPr>
          <w:rFonts w:ascii="Times New Roman" w:hAnsi="Times New Roman" w:cs="Times New Roman"/>
          <w:sz w:val="28"/>
          <w:szCs w:val="28"/>
        </w:rPr>
        <w:t xml:space="preserve">одпрограммы </w:t>
      </w:r>
      <w:r w:rsidR="00AF3100">
        <w:rPr>
          <w:rFonts w:ascii="Times New Roman" w:hAnsi="Times New Roman" w:cs="Times New Roman"/>
          <w:sz w:val="28"/>
          <w:szCs w:val="28"/>
        </w:rPr>
        <w:t>«</w:t>
      </w:r>
      <w:r w:rsidRPr="00AF3100">
        <w:rPr>
          <w:rFonts w:ascii="Times New Roman" w:hAnsi="Times New Roman" w:cs="Times New Roman"/>
          <w:sz w:val="28"/>
          <w:szCs w:val="28"/>
        </w:rPr>
        <w:t>Развитие малого и среднего предпринимательства</w:t>
      </w:r>
      <w:r w:rsidR="00AF3100">
        <w:rPr>
          <w:rFonts w:ascii="Times New Roman" w:hAnsi="Times New Roman" w:cs="Times New Roman"/>
          <w:sz w:val="28"/>
          <w:szCs w:val="28"/>
        </w:rPr>
        <w:t>»</w:t>
      </w:r>
      <w:r w:rsidRPr="00AF3100">
        <w:rPr>
          <w:rFonts w:ascii="Times New Roman" w:hAnsi="Times New Roman" w:cs="Times New Roman"/>
          <w:sz w:val="28"/>
          <w:szCs w:val="28"/>
        </w:rPr>
        <w:t xml:space="preserve"> государственной </w:t>
      </w:r>
      <w:hyperlink r:id="rId13" w:history="1">
        <w:r w:rsidRPr="00AF3100">
          <w:rPr>
            <w:rFonts w:ascii="Times New Roman" w:hAnsi="Times New Roman" w:cs="Times New Roman"/>
            <w:sz w:val="28"/>
            <w:szCs w:val="28"/>
          </w:rPr>
          <w:t>программы</w:t>
        </w:r>
      </w:hyperlink>
      <w:r w:rsidRPr="00AF3100">
        <w:rPr>
          <w:rFonts w:ascii="Times New Roman" w:hAnsi="Times New Roman" w:cs="Times New Roman"/>
          <w:sz w:val="28"/>
          <w:szCs w:val="28"/>
        </w:rPr>
        <w:t xml:space="preserve"> И</w:t>
      </w:r>
      <w:r w:rsidRPr="00AF3100">
        <w:rPr>
          <w:rFonts w:ascii="Times New Roman" w:hAnsi="Times New Roman" w:cs="Times New Roman"/>
          <w:sz w:val="28"/>
          <w:szCs w:val="28"/>
        </w:rPr>
        <w:t xml:space="preserve">вановской области </w:t>
      </w:r>
      <w:r w:rsidR="00AF3100">
        <w:rPr>
          <w:rFonts w:ascii="Times New Roman" w:hAnsi="Times New Roman" w:cs="Times New Roman"/>
          <w:sz w:val="28"/>
          <w:szCs w:val="28"/>
        </w:rPr>
        <w:t>«</w:t>
      </w:r>
      <w:r w:rsidRPr="00AF3100">
        <w:rPr>
          <w:rFonts w:ascii="Times New Roman" w:hAnsi="Times New Roman" w:cs="Times New Roman"/>
          <w:sz w:val="28"/>
          <w:szCs w:val="28"/>
        </w:rPr>
        <w:t>Экономическое развитие и инновационная экономика Ивановской области</w:t>
      </w:r>
      <w:r w:rsidR="00AF3100">
        <w:rPr>
          <w:rFonts w:ascii="Times New Roman" w:hAnsi="Times New Roman" w:cs="Times New Roman"/>
          <w:sz w:val="28"/>
          <w:szCs w:val="28"/>
        </w:rPr>
        <w:t>»</w:t>
      </w:r>
      <w:r w:rsidRPr="00AF3100">
        <w:rPr>
          <w:rFonts w:ascii="Times New Roman" w:hAnsi="Times New Roman" w:cs="Times New Roman"/>
          <w:sz w:val="28"/>
          <w:szCs w:val="28"/>
        </w:rPr>
        <w:t xml:space="preserve">, утвержденной постановлением Правительства Ивановской области от 13.11.2013 </w:t>
      </w:r>
      <w:r w:rsidR="00AF3100">
        <w:rPr>
          <w:rFonts w:ascii="Times New Roman" w:hAnsi="Times New Roman" w:cs="Times New Roman"/>
          <w:sz w:val="28"/>
          <w:szCs w:val="28"/>
        </w:rPr>
        <w:t>№</w:t>
      </w:r>
      <w:r w:rsidRPr="00AF3100">
        <w:rPr>
          <w:rFonts w:ascii="Times New Roman" w:hAnsi="Times New Roman" w:cs="Times New Roman"/>
          <w:sz w:val="28"/>
          <w:szCs w:val="28"/>
        </w:rPr>
        <w:t xml:space="preserve"> 459-п.</w:t>
      </w:r>
    </w:p>
    <w:p w:rsidR="00000000" w:rsidRPr="00AF3100" w:rsidRDefault="003A0D09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3100">
        <w:rPr>
          <w:rFonts w:ascii="Times New Roman" w:hAnsi="Times New Roman" w:cs="Times New Roman"/>
          <w:sz w:val="28"/>
          <w:szCs w:val="28"/>
        </w:rPr>
        <w:t>Реализовывались мероприятия в моногородах области, продолжалось развитие организаци</w:t>
      </w:r>
      <w:r w:rsidRPr="00AF3100">
        <w:rPr>
          <w:rFonts w:ascii="Times New Roman" w:hAnsi="Times New Roman" w:cs="Times New Roman"/>
          <w:sz w:val="28"/>
          <w:szCs w:val="28"/>
        </w:rPr>
        <w:t xml:space="preserve">й инфраструктурной поддержки субъектов МСП в рамках центра </w:t>
      </w:r>
      <w:r w:rsidR="00AF3100">
        <w:rPr>
          <w:rFonts w:ascii="Times New Roman" w:hAnsi="Times New Roman" w:cs="Times New Roman"/>
          <w:sz w:val="28"/>
          <w:szCs w:val="28"/>
        </w:rPr>
        <w:t>«</w:t>
      </w:r>
      <w:r w:rsidRPr="00AF3100">
        <w:rPr>
          <w:rFonts w:ascii="Times New Roman" w:hAnsi="Times New Roman" w:cs="Times New Roman"/>
          <w:sz w:val="28"/>
          <w:szCs w:val="28"/>
        </w:rPr>
        <w:t>Мой бизнес</w:t>
      </w:r>
      <w:r w:rsidR="00AF3100">
        <w:rPr>
          <w:rFonts w:ascii="Times New Roman" w:hAnsi="Times New Roman" w:cs="Times New Roman"/>
          <w:sz w:val="28"/>
          <w:szCs w:val="28"/>
        </w:rPr>
        <w:t>»</w:t>
      </w:r>
      <w:r w:rsidRPr="00AF3100">
        <w:rPr>
          <w:rFonts w:ascii="Times New Roman" w:hAnsi="Times New Roman" w:cs="Times New Roman"/>
          <w:sz w:val="28"/>
          <w:szCs w:val="28"/>
        </w:rPr>
        <w:t xml:space="preserve"> - реализация мер по расширению доступа субъектов МСП к льготному финансированию, в том числе к федеральным программам льготного кредитования, гарантиям, лизингу, реализуемых АО </w:t>
      </w:r>
      <w:r w:rsidR="00AF3100">
        <w:rPr>
          <w:rFonts w:ascii="Times New Roman" w:hAnsi="Times New Roman" w:cs="Times New Roman"/>
          <w:sz w:val="28"/>
          <w:szCs w:val="28"/>
        </w:rPr>
        <w:t>«</w:t>
      </w:r>
      <w:r w:rsidRPr="00AF3100">
        <w:rPr>
          <w:rFonts w:ascii="Times New Roman" w:hAnsi="Times New Roman" w:cs="Times New Roman"/>
          <w:sz w:val="28"/>
          <w:szCs w:val="28"/>
        </w:rPr>
        <w:t>Корпор</w:t>
      </w:r>
      <w:r w:rsidRPr="00AF3100">
        <w:rPr>
          <w:rFonts w:ascii="Times New Roman" w:hAnsi="Times New Roman" w:cs="Times New Roman"/>
          <w:sz w:val="28"/>
          <w:szCs w:val="28"/>
        </w:rPr>
        <w:t>ация МСП</w:t>
      </w:r>
      <w:r w:rsidR="00AF3100">
        <w:rPr>
          <w:rFonts w:ascii="Times New Roman" w:hAnsi="Times New Roman" w:cs="Times New Roman"/>
          <w:sz w:val="28"/>
          <w:szCs w:val="28"/>
        </w:rPr>
        <w:t>»</w:t>
      </w:r>
      <w:r w:rsidRPr="00AF3100">
        <w:rPr>
          <w:rFonts w:ascii="Times New Roman" w:hAnsi="Times New Roman" w:cs="Times New Roman"/>
          <w:sz w:val="28"/>
          <w:szCs w:val="28"/>
        </w:rPr>
        <w:t xml:space="preserve"> и АО </w:t>
      </w:r>
      <w:r w:rsidR="00AF3100">
        <w:rPr>
          <w:rFonts w:ascii="Times New Roman" w:hAnsi="Times New Roman" w:cs="Times New Roman"/>
          <w:sz w:val="28"/>
          <w:szCs w:val="28"/>
        </w:rPr>
        <w:t>«</w:t>
      </w:r>
      <w:r w:rsidRPr="00AF3100">
        <w:rPr>
          <w:rFonts w:ascii="Times New Roman" w:hAnsi="Times New Roman" w:cs="Times New Roman"/>
          <w:sz w:val="28"/>
          <w:szCs w:val="28"/>
        </w:rPr>
        <w:t>МСП Банк</w:t>
      </w:r>
      <w:r w:rsidR="00AF3100">
        <w:rPr>
          <w:rFonts w:ascii="Times New Roman" w:hAnsi="Times New Roman" w:cs="Times New Roman"/>
          <w:sz w:val="28"/>
          <w:szCs w:val="28"/>
        </w:rPr>
        <w:t>»</w:t>
      </w:r>
      <w:r w:rsidRPr="00AF3100">
        <w:rPr>
          <w:rFonts w:ascii="Times New Roman" w:hAnsi="Times New Roman" w:cs="Times New Roman"/>
          <w:sz w:val="28"/>
          <w:szCs w:val="28"/>
        </w:rPr>
        <w:t xml:space="preserve"> в режиме </w:t>
      </w:r>
      <w:r w:rsidR="00AF3100">
        <w:rPr>
          <w:rFonts w:ascii="Times New Roman" w:hAnsi="Times New Roman" w:cs="Times New Roman"/>
          <w:sz w:val="28"/>
          <w:szCs w:val="28"/>
        </w:rPr>
        <w:t>«</w:t>
      </w:r>
      <w:r w:rsidRPr="00AF3100">
        <w:rPr>
          <w:rFonts w:ascii="Times New Roman" w:hAnsi="Times New Roman" w:cs="Times New Roman"/>
          <w:sz w:val="28"/>
          <w:szCs w:val="28"/>
        </w:rPr>
        <w:t>одного окна</w:t>
      </w:r>
      <w:r w:rsidR="00AF3100">
        <w:rPr>
          <w:rFonts w:ascii="Times New Roman" w:hAnsi="Times New Roman" w:cs="Times New Roman"/>
          <w:sz w:val="28"/>
          <w:szCs w:val="28"/>
        </w:rPr>
        <w:t>»</w:t>
      </w:r>
      <w:r w:rsidRPr="00AF3100">
        <w:rPr>
          <w:rFonts w:ascii="Times New Roman" w:hAnsi="Times New Roman" w:cs="Times New Roman"/>
          <w:sz w:val="28"/>
          <w:szCs w:val="28"/>
        </w:rPr>
        <w:t xml:space="preserve"> через некоммерческую </w:t>
      </w:r>
      <w:proofErr w:type="spellStart"/>
      <w:r w:rsidRPr="00AF3100">
        <w:rPr>
          <w:rFonts w:ascii="Times New Roman" w:hAnsi="Times New Roman" w:cs="Times New Roman"/>
          <w:sz w:val="28"/>
          <w:szCs w:val="28"/>
        </w:rPr>
        <w:t>микрокредитную</w:t>
      </w:r>
      <w:proofErr w:type="spellEnd"/>
      <w:r w:rsidRPr="00AF3100">
        <w:rPr>
          <w:rFonts w:ascii="Times New Roman" w:hAnsi="Times New Roman" w:cs="Times New Roman"/>
          <w:sz w:val="28"/>
          <w:szCs w:val="28"/>
        </w:rPr>
        <w:t xml:space="preserve"> компанию </w:t>
      </w:r>
      <w:r w:rsidR="00AF3100">
        <w:rPr>
          <w:rFonts w:ascii="Times New Roman" w:hAnsi="Times New Roman" w:cs="Times New Roman"/>
          <w:sz w:val="28"/>
          <w:szCs w:val="28"/>
        </w:rPr>
        <w:t>«</w:t>
      </w:r>
      <w:r w:rsidRPr="00AF3100">
        <w:rPr>
          <w:rFonts w:ascii="Times New Roman" w:hAnsi="Times New Roman" w:cs="Times New Roman"/>
          <w:sz w:val="28"/>
          <w:szCs w:val="28"/>
        </w:rPr>
        <w:t>Ивановский государственный фонд поддержки малого предпринимательства</w:t>
      </w:r>
      <w:r w:rsidR="00AF3100">
        <w:rPr>
          <w:rFonts w:ascii="Times New Roman" w:hAnsi="Times New Roman" w:cs="Times New Roman"/>
          <w:sz w:val="28"/>
          <w:szCs w:val="28"/>
        </w:rPr>
        <w:t>»</w:t>
      </w:r>
      <w:r w:rsidRPr="00AF3100">
        <w:rPr>
          <w:rFonts w:ascii="Times New Roman" w:hAnsi="Times New Roman" w:cs="Times New Roman"/>
          <w:sz w:val="28"/>
          <w:szCs w:val="28"/>
        </w:rPr>
        <w:t>. Общая сумма финансирования программных мероприятий в 2019 году составила 225,6 млн рублей,</w:t>
      </w:r>
      <w:r w:rsidRPr="00AF3100">
        <w:rPr>
          <w:rFonts w:ascii="Times New Roman" w:hAnsi="Times New Roman" w:cs="Times New Roman"/>
          <w:sz w:val="28"/>
          <w:szCs w:val="28"/>
        </w:rPr>
        <w:t xml:space="preserve"> в том числе 55,3 млн рублей - средства областного бюджета и 170,3 млн рублей - средства федерального бюджета.</w:t>
      </w:r>
    </w:p>
    <w:p w:rsidR="00000000" w:rsidRPr="00AF3100" w:rsidRDefault="003A0D09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3100">
        <w:rPr>
          <w:rFonts w:ascii="Times New Roman" w:hAnsi="Times New Roman" w:cs="Times New Roman"/>
          <w:sz w:val="28"/>
          <w:szCs w:val="28"/>
        </w:rPr>
        <w:t xml:space="preserve">Количество обращений субъектов МСП в центр </w:t>
      </w:r>
      <w:r w:rsidR="00AF3100">
        <w:rPr>
          <w:rFonts w:ascii="Times New Roman" w:hAnsi="Times New Roman" w:cs="Times New Roman"/>
          <w:sz w:val="28"/>
          <w:szCs w:val="28"/>
        </w:rPr>
        <w:t>«</w:t>
      </w:r>
      <w:r w:rsidRPr="00AF3100">
        <w:rPr>
          <w:rFonts w:ascii="Times New Roman" w:hAnsi="Times New Roman" w:cs="Times New Roman"/>
          <w:sz w:val="28"/>
          <w:szCs w:val="28"/>
        </w:rPr>
        <w:t>Мой бизнес</w:t>
      </w:r>
      <w:r w:rsidR="00AF3100">
        <w:rPr>
          <w:rFonts w:ascii="Times New Roman" w:hAnsi="Times New Roman" w:cs="Times New Roman"/>
          <w:sz w:val="28"/>
          <w:szCs w:val="28"/>
        </w:rPr>
        <w:t>»</w:t>
      </w:r>
      <w:r w:rsidRPr="00AF3100">
        <w:rPr>
          <w:rFonts w:ascii="Times New Roman" w:hAnsi="Times New Roman" w:cs="Times New Roman"/>
          <w:sz w:val="28"/>
          <w:szCs w:val="28"/>
        </w:rPr>
        <w:t xml:space="preserve"> за период 2019 года составило 12030, в том числе по следующим направлениям поддержки:</w:t>
      </w:r>
    </w:p>
    <w:p w:rsidR="00000000" w:rsidRPr="00AF3100" w:rsidRDefault="003A0D09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3100">
        <w:rPr>
          <w:rFonts w:ascii="Times New Roman" w:hAnsi="Times New Roman" w:cs="Times New Roman"/>
          <w:sz w:val="28"/>
          <w:szCs w:val="28"/>
        </w:rPr>
        <w:t>про</w:t>
      </w:r>
      <w:r w:rsidRPr="00AF3100">
        <w:rPr>
          <w:rFonts w:ascii="Times New Roman" w:hAnsi="Times New Roman" w:cs="Times New Roman"/>
          <w:sz w:val="28"/>
          <w:szCs w:val="28"/>
        </w:rPr>
        <w:t>изводительности труда - 5110;</w:t>
      </w:r>
    </w:p>
    <w:p w:rsidR="00000000" w:rsidRPr="00AF3100" w:rsidRDefault="003A0D09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3100">
        <w:rPr>
          <w:rFonts w:ascii="Times New Roman" w:hAnsi="Times New Roman" w:cs="Times New Roman"/>
          <w:sz w:val="28"/>
          <w:szCs w:val="28"/>
        </w:rPr>
        <w:t>экспорту - 1564;</w:t>
      </w:r>
    </w:p>
    <w:p w:rsidR="00000000" w:rsidRPr="00AF3100" w:rsidRDefault="003A0D09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3100">
        <w:rPr>
          <w:rFonts w:ascii="Times New Roman" w:hAnsi="Times New Roman" w:cs="Times New Roman"/>
          <w:sz w:val="28"/>
          <w:szCs w:val="28"/>
        </w:rPr>
        <w:t>финансовой поддержке - 1396;</w:t>
      </w:r>
    </w:p>
    <w:p w:rsidR="00000000" w:rsidRPr="00AF3100" w:rsidRDefault="003A0D09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3100">
        <w:rPr>
          <w:rFonts w:ascii="Times New Roman" w:hAnsi="Times New Roman" w:cs="Times New Roman"/>
          <w:sz w:val="28"/>
          <w:szCs w:val="28"/>
        </w:rPr>
        <w:t>сельскому хозяйству - 401;</w:t>
      </w:r>
    </w:p>
    <w:p w:rsidR="00000000" w:rsidRPr="00AF3100" w:rsidRDefault="003A0D09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3100">
        <w:rPr>
          <w:rFonts w:ascii="Times New Roman" w:hAnsi="Times New Roman" w:cs="Times New Roman"/>
          <w:sz w:val="28"/>
          <w:szCs w:val="28"/>
        </w:rPr>
        <w:t>технологическому присоединению - 309.</w:t>
      </w:r>
    </w:p>
    <w:p w:rsidR="00000000" w:rsidRPr="00AF3100" w:rsidRDefault="003A0D09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3100">
        <w:rPr>
          <w:rFonts w:ascii="Times New Roman" w:hAnsi="Times New Roman" w:cs="Times New Roman"/>
          <w:sz w:val="28"/>
          <w:szCs w:val="28"/>
        </w:rPr>
        <w:t xml:space="preserve">В рамках реализации образовательных программ по повышению уровня финансовой грамотности в 2019 году центром </w:t>
      </w:r>
      <w:r w:rsidR="00AF3100">
        <w:rPr>
          <w:rFonts w:ascii="Times New Roman" w:hAnsi="Times New Roman" w:cs="Times New Roman"/>
          <w:sz w:val="28"/>
          <w:szCs w:val="28"/>
        </w:rPr>
        <w:t>«</w:t>
      </w:r>
      <w:r w:rsidRPr="00AF3100">
        <w:rPr>
          <w:rFonts w:ascii="Times New Roman" w:hAnsi="Times New Roman" w:cs="Times New Roman"/>
          <w:sz w:val="28"/>
          <w:szCs w:val="28"/>
        </w:rPr>
        <w:t>Мой би</w:t>
      </w:r>
      <w:r w:rsidRPr="00AF3100">
        <w:rPr>
          <w:rFonts w:ascii="Times New Roman" w:hAnsi="Times New Roman" w:cs="Times New Roman"/>
          <w:sz w:val="28"/>
          <w:szCs w:val="28"/>
        </w:rPr>
        <w:t>знес</w:t>
      </w:r>
      <w:r w:rsidR="00AF3100">
        <w:rPr>
          <w:rFonts w:ascii="Times New Roman" w:hAnsi="Times New Roman" w:cs="Times New Roman"/>
          <w:sz w:val="28"/>
          <w:szCs w:val="28"/>
        </w:rPr>
        <w:t>»</w:t>
      </w:r>
      <w:r w:rsidRPr="00AF3100">
        <w:rPr>
          <w:rFonts w:ascii="Times New Roman" w:hAnsi="Times New Roman" w:cs="Times New Roman"/>
          <w:sz w:val="28"/>
          <w:szCs w:val="28"/>
        </w:rPr>
        <w:t xml:space="preserve"> проводились обучающие мероприятия для субъектов МСП, а также для граждан, </w:t>
      </w:r>
      <w:r w:rsidRPr="00AF3100">
        <w:rPr>
          <w:rFonts w:ascii="Times New Roman" w:hAnsi="Times New Roman" w:cs="Times New Roman"/>
          <w:sz w:val="28"/>
          <w:szCs w:val="28"/>
        </w:rPr>
        <w:lastRenderedPageBreak/>
        <w:t xml:space="preserve">планирующих заниматься предпринимательской деятельностью: семинары, </w:t>
      </w:r>
      <w:proofErr w:type="spellStart"/>
      <w:r w:rsidRPr="00AF3100">
        <w:rPr>
          <w:rFonts w:ascii="Times New Roman" w:hAnsi="Times New Roman" w:cs="Times New Roman"/>
          <w:sz w:val="28"/>
          <w:szCs w:val="28"/>
        </w:rPr>
        <w:t>вебинары</w:t>
      </w:r>
      <w:proofErr w:type="spellEnd"/>
      <w:r w:rsidRPr="00AF3100">
        <w:rPr>
          <w:rFonts w:ascii="Times New Roman" w:hAnsi="Times New Roman" w:cs="Times New Roman"/>
          <w:sz w:val="28"/>
          <w:szCs w:val="28"/>
        </w:rPr>
        <w:t>, тренинги, круглые столы, мастер-классы по различной тематике: проблемы налогообложения малого и ср</w:t>
      </w:r>
      <w:r w:rsidRPr="00AF3100">
        <w:rPr>
          <w:rFonts w:ascii="Times New Roman" w:hAnsi="Times New Roman" w:cs="Times New Roman"/>
          <w:sz w:val="28"/>
          <w:szCs w:val="28"/>
        </w:rPr>
        <w:t xml:space="preserve">еднего бизнеса; налоговое администрирование; финансовое планирование; маркетинговое сопровождение деятельности субъектов МСП; защита прав на результаты интеллектуальной деятельности (патентные услуги); проведение патентных исследований; вопросы применения </w:t>
      </w:r>
      <w:r w:rsidRPr="00AF3100">
        <w:rPr>
          <w:rFonts w:ascii="Times New Roman" w:hAnsi="Times New Roman" w:cs="Times New Roman"/>
          <w:sz w:val="28"/>
          <w:szCs w:val="28"/>
        </w:rPr>
        <w:t>трудового законодательства Российской Федерации; управление трудовыми ресурсами, мотивация персонала.</w:t>
      </w:r>
    </w:p>
    <w:p w:rsidR="00000000" w:rsidRPr="00AF3100" w:rsidRDefault="003A0D09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3100">
        <w:rPr>
          <w:rFonts w:ascii="Times New Roman" w:hAnsi="Times New Roman" w:cs="Times New Roman"/>
          <w:sz w:val="28"/>
          <w:szCs w:val="28"/>
        </w:rPr>
        <w:t xml:space="preserve">Всего за 2019 год Центром </w:t>
      </w:r>
      <w:r w:rsidR="00AF3100">
        <w:rPr>
          <w:rFonts w:ascii="Times New Roman" w:hAnsi="Times New Roman" w:cs="Times New Roman"/>
          <w:sz w:val="28"/>
          <w:szCs w:val="28"/>
        </w:rPr>
        <w:t>«</w:t>
      </w:r>
      <w:r w:rsidRPr="00AF3100">
        <w:rPr>
          <w:rFonts w:ascii="Times New Roman" w:hAnsi="Times New Roman" w:cs="Times New Roman"/>
          <w:sz w:val="28"/>
          <w:szCs w:val="28"/>
        </w:rPr>
        <w:t>Мой бизнес</w:t>
      </w:r>
      <w:r w:rsidR="00AF3100">
        <w:rPr>
          <w:rFonts w:ascii="Times New Roman" w:hAnsi="Times New Roman" w:cs="Times New Roman"/>
          <w:sz w:val="28"/>
          <w:szCs w:val="28"/>
        </w:rPr>
        <w:t>»</w:t>
      </w:r>
      <w:r w:rsidRPr="00AF3100">
        <w:rPr>
          <w:rFonts w:ascii="Times New Roman" w:hAnsi="Times New Roman" w:cs="Times New Roman"/>
          <w:sz w:val="28"/>
          <w:szCs w:val="28"/>
        </w:rPr>
        <w:t xml:space="preserve"> было оказано более 7,2 тыс. услуг, в том числе для субъектов МСП и начинающих предпринимателей, проведено 141 мероп</w:t>
      </w:r>
      <w:r w:rsidRPr="00AF3100">
        <w:rPr>
          <w:rFonts w:ascii="Times New Roman" w:hAnsi="Times New Roman" w:cs="Times New Roman"/>
          <w:sz w:val="28"/>
          <w:szCs w:val="28"/>
        </w:rPr>
        <w:t xml:space="preserve">риятие (семинары, </w:t>
      </w:r>
      <w:proofErr w:type="spellStart"/>
      <w:r w:rsidRPr="00AF3100">
        <w:rPr>
          <w:rFonts w:ascii="Times New Roman" w:hAnsi="Times New Roman" w:cs="Times New Roman"/>
          <w:sz w:val="28"/>
          <w:szCs w:val="28"/>
        </w:rPr>
        <w:t>вебинары</w:t>
      </w:r>
      <w:proofErr w:type="spellEnd"/>
      <w:r w:rsidRPr="00AF3100">
        <w:rPr>
          <w:rFonts w:ascii="Times New Roman" w:hAnsi="Times New Roman" w:cs="Times New Roman"/>
          <w:sz w:val="28"/>
          <w:szCs w:val="28"/>
        </w:rPr>
        <w:t>, круглые столы и др.). Количество субъектов МСП, получивших государственную поддержку, составило 3342 единицы.</w:t>
      </w:r>
    </w:p>
    <w:p w:rsidR="00000000" w:rsidRPr="00AF3100" w:rsidRDefault="003A0D09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3100">
        <w:rPr>
          <w:rFonts w:ascii="Times New Roman" w:hAnsi="Times New Roman" w:cs="Times New Roman"/>
          <w:sz w:val="28"/>
          <w:szCs w:val="28"/>
        </w:rPr>
        <w:t>Заключено 47 контрактов по экспорту (31 субъект МСП).</w:t>
      </w:r>
    </w:p>
    <w:p w:rsidR="00000000" w:rsidRPr="00AF3100" w:rsidRDefault="003A0D09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3100">
        <w:rPr>
          <w:rFonts w:ascii="Times New Roman" w:hAnsi="Times New Roman" w:cs="Times New Roman"/>
          <w:sz w:val="28"/>
          <w:szCs w:val="28"/>
        </w:rPr>
        <w:t>Зарегистрированы 64 индивидуальных предпринимателя - главы крест</w:t>
      </w:r>
      <w:r w:rsidRPr="00AF3100">
        <w:rPr>
          <w:rFonts w:ascii="Times New Roman" w:hAnsi="Times New Roman" w:cs="Times New Roman"/>
          <w:sz w:val="28"/>
          <w:szCs w:val="28"/>
        </w:rPr>
        <w:t>ьянско-фермерских хозяйств и 6 сельскохозяйственных потребительских кооперативов. Проверено и подготовлено 39 пакетов документов на гранты, из них 20 признаны победителями конкурсного отбора.</w:t>
      </w:r>
    </w:p>
    <w:p w:rsidR="00000000" w:rsidRPr="00AF3100" w:rsidRDefault="003A0D09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3100">
        <w:rPr>
          <w:rFonts w:ascii="Times New Roman" w:hAnsi="Times New Roman" w:cs="Times New Roman"/>
          <w:sz w:val="28"/>
          <w:szCs w:val="28"/>
        </w:rPr>
        <w:t>В 2019 году для предприятий субъектов МСП продолжали действовать</w:t>
      </w:r>
      <w:r w:rsidRPr="00AF3100">
        <w:rPr>
          <w:rFonts w:ascii="Times New Roman" w:hAnsi="Times New Roman" w:cs="Times New Roman"/>
          <w:sz w:val="28"/>
          <w:szCs w:val="28"/>
        </w:rPr>
        <w:t xml:space="preserve"> установленные региональным законодательством налоговые преференции (налоговые каникулы для впервые зарегистрированных предпринимателей, пониженные налоговые ставки при применении упрощенной системы налогообложения).</w:t>
      </w:r>
    </w:p>
    <w:p w:rsidR="00000000" w:rsidRPr="00AF3100" w:rsidRDefault="003A0D09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3100">
        <w:rPr>
          <w:rFonts w:ascii="Times New Roman" w:hAnsi="Times New Roman" w:cs="Times New Roman"/>
          <w:sz w:val="28"/>
          <w:szCs w:val="28"/>
        </w:rPr>
        <w:t xml:space="preserve">В 2020 году в условиях пандемии новой </w:t>
      </w:r>
      <w:proofErr w:type="spellStart"/>
      <w:r w:rsidRPr="00AF3100">
        <w:rPr>
          <w:rFonts w:ascii="Times New Roman" w:hAnsi="Times New Roman" w:cs="Times New Roman"/>
          <w:sz w:val="28"/>
          <w:szCs w:val="28"/>
        </w:rPr>
        <w:t>к</w:t>
      </w:r>
      <w:r w:rsidRPr="00AF3100">
        <w:rPr>
          <w:rFonts w:ascii="Times New Roman" w:hAnsi="Times New Roman" w:cs="Times New Roman"/>
          <w:sz w:val="28"/>
          <w:szCs w:val="28"/>
        </w:rPr>
        <w:t>оронавирусной</w:t>
      </w:r>
      <w:proofErr w:type="spellEnd"/>
      <w:r w:rsidRPr="00AF3100">
        <w:rPr>
          <w:rFonts w:ascii="Times New Roman" w:hAnsi="Times New Roman" w:cs="Times New Roman"/>
          <w:sz w:val="28"/>
          <w:szCs w:val="28"/>
        </w:rPr>
        <w:t xml:space="preserve"> инфекции (COVID-2019) отрасли экономики Ивановской области, в том числе сектор субъектов МСП, столкнулись с существенными социально-экономическими последствиями. По оценке, количество субъектов МСП на территории региона в 2020 году составит 4</w:t>
      </w:r>
      <w:r w:rsidRPr="00AF3100">
        <w:rPr>
          <w:rFonts w:ascii="Times New Roman" w:hAnsi="Times New Roman" w:cs="Times New Roman"/>
          <w:sz w:val="28"/>
          <w:szCs w:val="28"/>
        </w:rPr>
        <w:t>2,4 тыс. единиц со среднесписочной численностью работников 147,3 тыс. человек, оборот субъектов МСП ожидается на уровне 472,8 млрд рублей.</w:t>
      </w:r>
    </w:p>
    <w:p w:rsidR="00000000" w:rsidRPr="00AF3100" w:rsidRDefault="003A0D09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3100">
        <w:rPr>
          <w:rFonts w:ascii="Times New Roman" w:hAnsi="Times New Roman" w:cs="Times New Roman"/>
          <w:sz w:val="28"/>
          <w:szCs w:val="28"/>
        </w:rPr>
        <w:t>В целях поддержания финансовой устойчивости отраслей и секторов экономики в текущем году на федеральном и регионально</w:t>
      </w:r>
      <w:r w:rsidRPr="00AF3100">
        <w:rPr>
          <w:rFonts w:ascii="Times New Roman" w:hAnsi="Times New Roman" w:cs="Times New Roman"/>
          <w:sz w:val="28"/>
          <w:szCs w:val="28"/>
        </w:rPr>
        <w:t>м уровне предусмотрены меры поддержки населения и отдельных отраслей экономики и сфер деятельности, в том числе меры, касающиеся снижения налоговой нагрузки путем предоставления отсрочек бизнесу.</w:t>
      </w:r>
    </w:p>
    <w:p w:rsidR="00000000" w:rsidRPr="00AF3100" w:rsidRDefault="003A0D09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3100">
        <w:rPr>
          <w:rFonts w:ascii="Times New Roman" w:hAnsi="Times New Roman" w:cs="Times New Roman"/>
          <w:sz w:val="28"/>
          <w:szCs w:val="28"/>
        </w:rPr>
        <w:t>В плановом периоде 2021 - 2023 годов прогнозные значения пок</w:t>
      </w:r>
      <w:r w:rsidRPr="00AF3100">
        <w:rPr>
          <w:rFonts w:ascii="Times New Roman" w:hAnsi="Times New Roman" w:cs="Times New Roman"/>
          <w:sz w:val="28"/>
          <w:szCs w:val="28"/>
        </w:rPr>
        <w:t>азателей, характеризующих сектор субъектов МСП региона, разработаны с учетом условий и факторов, повлиявших на результаты деятельности малых и средних предприятий, и тенденций развития малого бизнеса под влиянием последствий ограничительных мероприятий, св</w:t>
      </w:r>
      <w:r w:rsidRPr="00AF3100">
        <w:rPr>
          <w:rFonts w:ascii="Times New Roman" w:hAnsi="Times New Roman" w:cs="Times New Roman"/>
          <w:sz w:val="28"/>
          <w:szCs w:val="28"/>
        </w:rPr>
        <w:t xml:space="preserve">язанных с </w:t>
      </w:r>
      <w:r w:rsidRPr="00AF3100">
        <w:rPr>
          <w:rFonts w:ascii="Times New Roman" w:hAnsi="Times New Roman" w:cs="Times New Roman"/>
          <w:sz w:val="28"/>
          <w:szCs w:val="28"/>
        </w:rPr>
        <w:lastRenderedPageBreak/>
        <w:t xml:space="preserve">распространением новой </w:t>
      </w:r>
      <w:proofErr w:type="spellStart"/>
      <w:r w:rsidRPr="00AF3100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Pr="00AF3100">
        <w:rPr>
          <w:rFonts w:ascii="Times New Roman" w:hAnsi="Times New Roman" w:cs="Times New Roman"/>
          <w:sz w:val="28"/>
          <w:szCs w:val="28"/>
        </w:rPr>
        <w:t xml:space="preserve"> инфекции (COVID-2019).</w:t>
      </w:r>
    </w:p>
    <w:p w:rsidR="00000000" w:rsidRPr="00AF3100" w:rsidRDefault="003A0D09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3100">
        <w:rPr>
          <w:rFonts w:ascii="Times New Roman" w:hAnsi="Times New Roman" w:cs="Times New Roman"/>
          <w:sz w:val="28"/>
          <w:szCs w:val="28"/>
        </w:rPr>
        <w:t>Прогнозируется прирост количества субъектов МСП на территории региона, а также увеличение численности занятых в них работников. Планируется, что к 2023 году общее количество данных пред</w:t>
      </w:r>
      <w:r w:rsidRPr="00AF3100">
        <w:rPr>
          <w:rFonts w:ascii="Times New Roman" w:hAnsi="Times New Roman" w:cs="Times New Roman"/>
          <w:sz w:val="28"/>
          <w:szCs w:val="28"/>
        </w:rPr>
        <w:t>приятий составит порядка 42,7 тыс. единиц со среднесписочной численностью работников 147,9 тыс. человек. Планируется увеличение оборота субъектов МСП: в 2021 году - до 489,8 млрд рублей, в 2022 году - 509,4 млрд рублей, в 2023 году - 529,8 млрд рублей.</w:t>
      </w:r>
    </w:p>
    <w:p w:rsidR="00000000" w:rsidRPr="00AF3100" w:rsidRDefault="003A0D09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3100">
        <w:rPr>
          <w:rFonts w:ascii="Times New Roman" w:hAnsi="Times New Roman" w:cs="Times New Roman"/>
          <w:sz w:val="28"/>
          <w:szCs w:val="28"/>
        </w:rPr>
        <w:t>Дос</w:t>
      </w:r>
      <w:r w:rsidRPr="00AF3100">
        <w:rPr>
          <w:rFonts w:ascii="Times New Roman" w:hAnsi="Times New Roman" w:cs="Times New Roman"/>
          <w:sz w:val="28"/>
          <w:szCs w:val="28"/>
        </w:rPr>
        <w:t xml:space="preserve">тижению указанных показателей будет способствовать продолжение реализации мероприятий государственной поддержки предпринимательской деятельности на территории Ивановской области с учетом мер, реализуемых в рамках национального проекта </w:t>
      </w:r>
      <w:r w:rsidR="00AF3100">
        <w:rPr>
          <w:rFonts w:ascii="Times New Roman" w:hAnsi="Times New Roman" w:cs="Times New Roman"/>
          <w:sz w:val="28"/>
          <w:szCs w:val="28"/>
        </w:rPr>
        <w:t>«</w:t>
      </w:r>
      <w:r w:rsidRPr="00AF3100">
        <w:rPr>
          <w:rFonts w:ascii="Times New Roman" w:hAnsi="Times New Roman" w:cs="Times New Roman"/>
          <w:sz w:val="28"/>
          <w:szCs w:val="28"/>
        </w:rPr>
        <w:t>Малое и среднее пред</w:t>
      </w:r>
      <w:r w:rsidRPr="00AF3100">
        <w:rPr>
          <w:rFonts w:ascii="Times New Roman" w:hAnsi="Times New Roman" w:cs="Times New Roman"/>
          <w:sz w:val="28"/>
          <w:szCs w:val="28"/>
        </w:rPr>
        <w:t>принимательство и поддержка индивидуальной предпринимательской инициативы</w:t>
      </w:r>
      <w:r w:rsidR="00AF3100">
        <w:rPr>
          <w:rFonts w:ascii="Times New Roman" w:hAnsi="Times New Roman" w:cs="Times New Roman"/>
          <w:sz w:val="28"/>
          <w:szCs w:val="28"/>
        </w:rPr>
        <w:t>»</w:t>
      </w:r>
      <w:r w:rsidRPr="00AF3100">
        <w:rPr>
          <w:rFonts w:ascii="Times New Roman" w:hAnsi="Times New Roman" w:cs="Times New Roman"/>
          <w:sz w:val="28"/>
          <w:szCs w:val="28"/>
        </w:rPr>
        <w:t>, предусматривающих популяризацию предпринимательства в регионе.</w:t>
      </w:r>
    </w:p>
    <w:p w:rsidR="00000000" w:rsidRPr="00AF3100" w:rsidRDefault="003A0D0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000000" w:rsidRPr="00AF3100" w:rsidRDefault="003A0D09">
      <w:pPr>
        <w:pStyle w:val="ConsPlusNormal"/>
        <w:jc w:val="center"/>
        <w:outlineLvl w:val="3"/>
        <w:rPr>
          <w:rFonts w:ascii="Times New Roman" w:hAnsi="Times New Roman" w:cs="Times New Roman"/>
          <w:b/>
          <w:bCs/>
          <w:sz w:val="28"/>
          <w:szCs w:val="28"/>
        </w:rPr>
      </w:pPr>
      <w:r w:rsidRPr="00AF3100">
        <w:rPr>
          <w:rFonts w:ascii="Times New Roman" w:hAnsi="Times New Roman" w:cs="Times New Roman"/>
          <w:b/>
          <w:bCs/>
          <w:sz w:val="28"/>
          <w:szCs w:val="28"/>
        </w:rPr>
        <w:t>1.1.9. Прибыль прибыльных организаций</w:t>
      </w:r>
    </w:p>
    <w:p w:rsidR="00000000" w:rsidRPr="00AF3100" w:rsidRDefault="003A0D0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000000" w:rsidRPr="00AF3100" w:rsidRDefault="003A0D0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3100">
        <w:rPr>
          <w:rFonts w:ascii="Times New Roman" w:hAnsi="Times New Roman" w:cs="Times New Roman"/>
          <w:sz w:val="28"/>
          <w:szCs w:val="28"/>
        </w:rPr>
        <w:t>В 2019 году прибыль прибыльных организаций (по данным налоговой отчетности УФНС России по Ивановской области) выросла по отношению к уровню 2018 года на 4,2% и составила 14050 млн рублей. Рост показателя связан с улучшением результатов финансово-хозяйствен</w:t>
      </w:r>
      <w:r w:rsidRPr="00AF3100">
        <w:rPr>
          <w:rFonts w:ascii="Times New Roman" w:hAnsi="Times New Roman" w:cs="Times New Roman"/>
          <w:sz w:val="28"/>
          <w:szCs w:val="28"/>
        </w:rPr>
        <w:t>ной деятельности предприятий и организаций региона в 2019 году по сравнению с 2018 годом.</w:t>
      </w:r>
    </w:p>
    <w:p w:rsidR="00000000" w:rsidRPr="00AF3100" w:rsidRDefault="003A0D09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3100">
        <w:rPr>
          <w:rFonts w:ascii="Times New Roman" w:hAnsi="Times New Roman" w:cs="Times New Roman"/>
          <w:sz w:val="28"/>
          <w:szCs w:val="28"/>
        </w:rPr>
        <w:t>В 2020 году прибыль прибыльных организаций оценивается в сумме 12366 млн рублей со снижением к уровню 2019 года на 12%.</w:t>
      </w:r>
    </w:p>
    <w:p w:rsidR="00000000" w:rsidRPr="00AF3100" w:rsidRDefault="003A0D09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3100">
        <w:rPr>
          <w:rFonts w:ascii="Times New Roman" w:hAnsi="Times New Roman" w:cs="Times New Roman"/>
          <w:sz w:val="28"/>
          <w:szCs w:val="28"/>
        </w:rPr>
        <w:t>В 2021 году прибыль прибыльных организаций про</w:t>
      </w:r>
      <w:r w:rsidRPr="00AF3100">
        <w:rPr>
          <w:rFonts w:ascii="Times New Roman" w:hAnsi="Times New Roman" w:cs="Times New Roman"/>
          <w:sz w:val="28"/>
          <w:szCs w:val="28"/>
        </w:rPr>
        <w:t xml:space="preserve">гнозируется в размере 12620 млн рублей с ростом к предыдущему году на 2,1%. В прогнозируемом периоде 2022 - 2023 годов планируется рост прибыли на 3,4% и 4,8% соответственно. Прибыль прибыльных организаций в абсолютном выражении в 2022 году составит 13050 </w:t>
      </w:r>
      <w:r w:rsidRPr="00AF3100">
        <w:rPr>
          <w:rFonts w:ascii="Times New Roman" w:hAnsi="Times New Roman" w:cs="Times New Roman"/>
          <w:sz w:val="28"/>
          <w:szCs w:val="28"/>
        </w:rPr>
        <w:t>млн рублей и в 2023 году - 13680 млн рублей.</w:t>
      </w:r>
    </w:p>
    <w:p w:rsidR="00000000" w:rsidRPr="00AF3100" w:rsidRDefault="003A0D0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000000" w:rsidRPr="00AF3100" w:rsidRDefault="003A0D09">
      <w:pPr>
        <w:pStyle w:val="ConsPlusNormal"/>
        <w:jc w:val="center"/>
        <w:outlineLvl w:val="3"/>
        <w:rPr>
          <w:rFonts w:ascii="Times New Roman" w:hAnsi="Times New Roman" w:cs="Times New Roman"/>
          <w:b/>
          <w:bCs/>
          <w:sz w:val="28"/>
          <w:szCs w:val="28"/>
        </w:rPr>
      </w:pPr>
      <w:r w:rsidRPr="00AF3100">
        <w:rPr>
          <w:rFonts w:ascii="Times New Roman" w:hAnsi="Times New Roman" w:cs="Times New Roman"/>
          <w:b/>
          <w:bCs/>
          <w:sz w:val="28"/>
          <w:szCs w:val="28"/>
        </w:rPr>
        <w:t>1.1.10. Производство подакцизных товаров</w:t>
      </w:r>
    </w:p>
    <w:p w:rsidR="00000000" w:rsidRPr="00AF3100" w:rsidRDefault="003A0D09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F3100">
        <w:rPr>
          <w:rFonts w:ascii="Times New Roman" w:hAnsi="Times New Roman" w:cs="Times New Roman"/>
          <w:b/>
          <w:bCs/>
          <w:sz w:val="28"/>
          <w:szCs w:val="28"/>
        </w:rPr>
        <w:t>в натуральном выражении</w:t>
      </w:r>
    </w:p>
    <w:p w:rsidR="00000000" w:rsidRPr="00AF3100" w:rsidRDefault="003A0D0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000000" w:rsidRPr="00AF3100" w:rsidRDefault="003A0D0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3100">
        <w:rPr>
          <w:rFonts w:ascii="Times New Roman" w:hAnsi="Times New Roman" w:cs="Times New Roman"/>
          <w:sz w:val="28"/>
          <w:szCs w:val="28"/>
        </w:rPr>
        <w:t xml:space="preserve">Производство водки и </w:t>
      </w:r>
      <w:proofErr w:type="gramStart"/>
      <w:r w:rsidRPr="00AF3100">
        <w:rPr>
          <w:rFonts w:ascii="Times New Roman" w:hAnsi="Times New Roman" w:cs="Times New Roman"/>
          <w:sz w:val="28"/>
          <w:szCs w:val="28"/>
        </w:rPr>
        <w:t>ликеро-водочных</w:t>
      </w:r>
      <w:proofErr w:type="gramEnd"/>
      <w:r w:rsidRPr="00AF3100">
        <w:rPr>
          <w:rFonts w:ascii="Times New Roman" w:hAnsi="Times New Roman" w:cs="Times New Roman"/>
          <w:sz w:val="28"/>
          <w:szCs w:val="28"/>
        </w:rPr>
        <w:t xml:space="preserve"> изделий в регионе осуществляет ОАО </w:t>
      </w:r>
      <w:r w:rsidR="00AF3100">
        <w:rPr>
          <w:rFonts w:ascii="Times New Roman" w:hAnsi="Times New Roman" w:cs="Times New Roman"/>
          <w:sz w:val="28"/>
          <w:szCs w:val="28"/>
        </w:rPr>
        <w:t>«</w:t>
      </w:r>
      <w:r w:rsidRPr="00AF3100">
        <w:rPr>
          <w:rFonts w:ascii="Times New Roman" w:hAnsi="Times New Roman" w:cs="Times New Roman"/>
          <w:sz w:val="28"/>
          <w:szCs w:val="28"/>
        </w:rPr>
        <w:t>Шуйская водка</w:t>
      </w:r>
      <w:r w:rsidR="00AF3100">
        <w:rPr>
          <w:rFonts w:ascii="Times New Roman" w:hAnsi="Times New Roman" w:cs="Times New Roman"/>
          <w:sz w:val="28"/>
          <w:szCs w:val="28"/>
        </w:rPr>
        <w:t>»</w:t>
      </w:r>
      <w:r w:rsidRPr="00AF3100">
        <w:rPr>
          <w:rFonts w:ascii="Times New Roman" w:hAnsi="Times New Roman" w:cs="Times New Roman"/>
          <w:sz w:val="28"/>
          <w:szCs w:val="28"/>
        </w:rPr>
        <w:t xml:space="preserve">. Объем производства продукции в 2019 году увеличился на </w:t>
      </w:r>
      <w:r w:rsidRPr="00AF3100">
        <w:rPr>
          <w:rFonts w:ascii="Times New Roman" w:hAnsi="Times New Roman" w:cs="Times New Roman"/>
          <w:sz w:val="28"/>
          <w:szCs w:val="28"/>
        </w:rPr>
        <w:t xml:space="preserve">8,3% и составил 247,6 тыс. декалитров. В 2020 году объем производства продукции оценивается на уровне 230 тыс. декалитров, в 2021 - 2023 годах прогнозируется сохранение объема производства водки и </w:t>
      </w:r>
      <w:proofErr w:type="gramStart"/>
      <w:r w:rsidRPr="00AF3100">
        <w:rPr>
          <w:rFonts w:ascii="Times New Roman" w:hAnsi="Times New Roman" w:cs="Times New Roman"/>
          <w:sz w:val="28"/>
          <w:szCs w:val="28"/>
        </w:rPr>
        <w:t>ликеро-водочной</w:t>
      </w:r>
      <w:proofErr w:type="gramEnd"/>
      <w:r w:rsidRPr="00AF3100">
        <w:rPr>
          <w:rFonts w:ascii="Times New Roman" w:hAnsi="Times New Roman" w:cs="Times New Roman"/>
          <w:sz w:val="28"/>
          <w:szCs w:val="28"/>
        </w:rPr>
        <w:t xml:space="preserve"> продукции на уровне 230 тыс. декалитров еже</w:t>
      </w:r>
      <w:r w:rsidRPr="00AF3100">
        <w:rPr>
          <w:rFonts w:ascii="Times New Roman" w:hAnsi="Times New Roman" w:cs="Times New Roman"/>
          <w:sz w:val="28"/>
          <w:szCs w:val="28"/>
        </w:rPr>
        <w:t>годно.</w:t>
      </w:r>
    </w:p>
    <w:p w:rsidR="00000000" w:rsidRPr="00AF3100" w:rsidRDefault="003A0D09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3100">
        <w:rPr>
          <w:rFonts w:ascii="Times New Roman" w:hAnsi="Times New Roman" w:cs="Times New Roman"/>
          <w:sz w:val="28"/>
          <w:szCs w:val="28"/>
        </w:rPr>
        <w:t xml:space="preserve">Основным производителем пива и напитков, изготавливаемых на основе пива, является филиал АО </w:t>
      </w:r>
      <w:r w:rsidR="00AF3100">
        <w:rPr>
          <w:rFonts w:ascii="Times New Roman" w:hAnsi="Times New Roman" w:cs="Times New Roman"/>
          <w:sz w:val="28"/>
          <w:szCs w:val="28"/>
        </w:rPr>
        <w:t>«</w:t>
      </w:r>
      <w:r w:rsidRPr="00AF3100">
        <w:rPr>
          <w:rFonts w:ascii="Times New Roman" w:hAnsi="Times New Roman" w:cs="Times New Roman"/>
          <w:sz w:val="28"/>
          <w:szCs w:val="28"/>
        </w:rPr>
        <w:t xml:space="preserve">АБ </w:t>
      </w:r>
      <w:proofErr w:type="spellStart"/>
      <w:r w:rsidRPr="00AF3100">
        <w:rPr>
          <w:rFonts w:ascii="Times New Roman" w:hAnsi="Times New Roman" w:cs="Times New Roman"/>
          <w:sz w:val="28"/>
          <w:szCs w:val="28"/>
        </w:rPr>
        <w:t>ИнБев</w:t>
      </w:r>
      <w:proofErr w:type="spellEnd"/>
      <w:r w:rsidRPr="00AF3100">
        <w:rPr>
          <w:rFonts w:ascii="Times New Roman" w:hAnsi="Times New Roman" w:cs="Times New Roman"/>
          <w:sz w:val="28"/>
          <w:szCs w:val="28"/>
        </w:rPr>
        <w:t xml:space="preserve"> Эфес</w:t>
      </w:r>
      <w:r w:rsidR="00AF3100">
        <w:rPr>
          <w:rFonts w:ascii="Times New Roman" w:hAnsi="Times New Roman" w:cs="Times New Roman"/>
          <w:sz w:val="28"/>
          <w:szCs w:val="28"/>
        </w:rPr>
        <w:t>»</w:t>
      </w:r>
      <w:r w:rsidRPr="00AF3100">
        <w:rPr>
          <w:rFonts w:ascii="Times New Roman" w:hAnsi="Times New Roman" w:cs="Times New Roman"/>
          <w:sz w:val="28"/>
          <w:szCs w:val="28"/>
        </w:rPr>
        <w:t xml:space="preserve"> в г. Иваново. Также данную </w:t>
      </w:r>
      <w:r w:rsidRPr="00AF3100">
        <w:rPr>
          <w:rFonts w:ascii="Times New Roman" w:hAnsi="Times New Roman" w:cs="Times New Roman"/>
          <w:sz w:val="28"/>
          <w:szCs w:val="28"/>
        </w:rPr>
        <w:lastRenderedPageBreak/>
        <w:t xml:space="preserve">продукцию производит ряд предприятий, являющихся субъектами МСП. Объемы производства данной продукции в 2019 году </w:t>
      </w:r>
      <w:r w:rsidRPr="00AF3100">
        <w:rPr>
          <w:rFonts w:ascii="Times New Roman" w:hAnsi="Times New Roman" w:cs="Times New Roman"/>
          <w:sz w:val="28"/>
          <w:szCs w:val="28"/>
        </w:rPr>
        <w:t>увеличились на 3,1% и составили 5371,4 тыс. декалитров. В связи со снижением спроса потребителей в 2020 году ожидается снижение производства на 6,9%, объемы производства снизятся до 5 млн декалитров, в 2021 - 2023 годах объемы производства пива и напитков,</w:t>
      </w:r>
      <w:r w:rsidRPr="00AF3100">
        <w:rPr>
          <w:rFonts w:ascii="Times New Roman" w:hAnsi="Times New Roman" w:cs="Times New Roman"/>
          <w:sz w:val="28"/>
          <w:szCs w:val="28"/>
        </w:rPr>
        <w:t xml:space="preserve"> изготавливаемых на основе пива, прогнозируются на уровне 2020 года - порядка 5 млн декалитров ежегодно.</w:t>
      </w:r>
    </w:p>
    <w:p w:rsidR="00000000" w:rsidRPr="00AF3100" w:rsidRDefault="003A0D0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000000" w:rsidRPr="00AF3100" w:rsidRDefault="003A0D09">
      <w:pPr>
        <w:pStyle w:val="ConsPlusNormal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 w:rsidRPr="00AF3100">
        <w:rPr>
          <w:rFonts w:ascii="Times New Roman" w:hAnsi="Times New Roman" w:cs="Times New Roman"/>
          <w:b/>
          <w:bCs/>
          <w:sz w:val="28"/>
          <w:szCs w:val="28"/>
        </w:rPr>
        <w:t>Подраздел 1.2. Показатели, характеризующие уровень</w:t>
      </w:r>
    </w:p>
    <w:p w:rsidR="00000000" w:rsidRPr="00AF3100" w:rsidRDefault="003A0D09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F3100">
        <w:rPr>
          <w:rFonts w:ascii="Times New Roman" w:hAnsi="Times New Roman" w:cs="Times New Roman"/>
          <w:b/>
          <w:bCs/>
          <w:sz w:val="28"/>
          <w:szCs w:val="28"/>
        </w:rPr>
        <w:t>жизни населения</w:t>
      </w:r>
    </w:p>
    <w:p w:rsidR="00000000" w:rsidRPr="00AF3100" w:rsidRDefault="003A0D0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000000" w:rsidRPr="00AF3100" w:rsidRDefault="003A0D0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3100">
        <w:rPr>
          <w:rFonts w:ascii="Times New Roman" w:hAnsi="Times New Roman" w:cs="Times New Roman"/>
          <w:sz w:val="28"/>
          <w:szCs w:val="28"/>
        </w:rPr>
        <w:t>На протяжении нескольких лет демографическая ситуация в Ивановской области характе</w:t>
      </w:r>
      <w:r w:rsidRPr="00AF3100">
        <w:rPr>
          <w:rFonts w:ascii="Times New Roman" w:hAnsi="Times New Roman" w:cs="Times New Roman"/>
          <w:sz w:val="28"/>
          <w:szCs w:val="28"/>
        </w:rPr>
        <w:t>ризуется снижением общей численности населения. Это результат отрицательного сальдо естественного воспроизводства.</w:t>
      </w:r>
    </w:p>
    <w:p w:rsidR="00000000" w:rsidRPr="00AF3100" w:rsidRDefault="003A0D09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3100">
        <w:rPr>
          <w:rFonts w:ascii="Times New Roman" w:hAnsi="Times New Roman" w:cs="Times New Roman"/>
          <w:sz w:val="28"/>
          <w:szCs w:val="28"/>
        </w:rPr>
        <w:t>На 01.01.2020 удельный вес численности населения Ивановской области составил порядка 0,7% от численности населения Российской Федерации и при</w:t>
      </w:r>
      <w:r w:rsidRPr="00AF3100">
        <w:rPr>
          <w:rFonts w:ascii="Times New Roman" w:hAnsi="Times New Roman" w:cs="Times New Roman"/>
          <w:sz w:val="28"/>
          <w:szCs w:val="28"/>
        </w:rPr>
        <w:t>мерно 2,5% от численности населения Центрального федерального округа. Плотность населения Ивановской области на начало 2020 года - 46,5 человека на 1 кв. км.</w:t>
      </w:r>
    </w:p>
    <w:p w:rsidR="00000000" w:rsidRPr="00AF3100" w:rsidRDefault="003A0D09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3100">
        <w:rPr>
          <w:rFonts w:ascii="Times New Roman" w:hAnsi="Times New Roman" w:cs="Times New Roman"/>
          <w:sz w:val="28"/>
          <w:szCs w:val="28"/>
        </w:rPr>
        <w:t>В 2019 году продолжилась основная тенденция сокращения численности населения области вследствие пр</w:t>
      </w:r>
      <w:r w:rsidRPr="00AF3100">
        <w:rPr>
          <w:rFonts w:ascii="Times New Roman" w:hAnsi="Times New Roman" w:cs="Times New Roman"/>
          <w:sz w:val="28"/>
          <w:szCs w:val="28"/>
        </w:rPr>
        <w:t xml:space="preserve">евышения </w:t>
      </w:r>
      <w:proofErr w:type="gramStart"/>
      <w:r w:rsidRPr="00AF3100">
        <w:rPr>
          <w:rFonts w:ascii="Times New Roman" w:hAnsi="Times New Roman" w:cs="Times New Roman"/>
          <w:sz w:val="28"/>
          <w:szCs w:val="28"/>
        </w:rPr>
        <w:t>числа</w:t>
      </w:r>
      <w:proofErr w:type="gramEnd"/>
      <w:r w:rsidRPr="00AF3100">
        <w:rPr>
          <w:rFonts w:ascii="Times New Roman" w:hAnsi="Times New Roman" w:cs="Times New Roman"/>
          <w:sz w:val="28"/>
          <w:szCs w:val="28"/>
        </w:rPr>
        <w:t xml:space="preserve"> умерших над числом родившихся. За 2019 год численность постоянного населения Ивановской области сократилась на 7 тыс. человек, или на 0,7%, и на 01.01.2020 составила 997,1 тыс. человек. Общее снижение численности населения региона обусловлен</w:t>
      </w:r>
      <w:r w:rsidRPr="00AF3100">
        <w:rPr>
          <w:rFonts w:ascii="Times New Roman" w:hAnsi="Times New Roman" w:cs="Times New Roman"/>
          <w:sz w:val="28"/>
          <w:szCs w:val="28"/>
        </w:rPr>
        <w:t>о естественной убылью населения.</w:t>
      </w:r>
    </w:p>
    <w:p w:rsidR="00000000" w:rsidRPr="00AF3100" w:rsidRDefault="003A0D09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3100">
        <w:rPr>
          <w:rFonts w:ascii="Times New Roman" w:hAnsi="Times New Roman" w:cs="Times New Roman"/>
          <w:sz w:val="28"/>
          <w:szCs w:val="28"/>
        </w:rPr>
        <w:t>По-прежнему в Ивановской области удельный вес женщин значительно больше, чем мужчин - 54,9% и 45,1% соответственно.</w:t>
      </w:r>
    </w:p>
    <w:p w:rsidR="00000000" w:rsidRPr="00AF3100" w:rsidRDefault="003A0D09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3100">
        <w:rPr>
          <w:rFonts w:ascii="Times New Roman" w:hAnsi="Times New Roman" w:cs="Times New Roman"/>
          <w:sz w:val="28"/>
          <w:szCs w:val="28"/>
        </w:rPr>
        <w:t>В 2019 году число прибывших граждан на территорию региона превысило число выбывших. На протяжении нескольки</w:t>
      </w:r>
      <w:r w:rsidRPr="00AF3100">
        <w:rPr>
          <w:rFonts w:ascii="Times New Roman" w:hAnsi="Times New Roman" w:cs="Times New Roman"/>
          <w:sz w:val="28"/>
          <w:szCs w:val="28"/>
        </w:rPr>
        <w:t>х лет миграционный приток отмечается в большей степени из стран СНГ, а именно: из Украины, Таджикистана, Азербайджана, Армении и Узбекистана (миграционный прирост в 2019 году составил 2363 человека), из стран ближнего зарубежья (392 человека), из других ре</w:t>
      </w:r>
      <w:r w:rsidRPr="00AF3100">
        <w:rPr>
          <w:rFonts w:ascii="Times New Roman" w:hAnsi="Times New Roman" w:cs="Times New Roman"/>
          <w:sz w:val="28"/>
          <w:szCs w:val="28"/>
        </w:rPr>
        <w:t>гионов Российской Федерации. Миграционный отток жителей Ивановской области в основном направлен в другие регионы Российской Федерации (в 2019 году составил 1955 человек).</w:t>
      </w:r>
    </w:p>
    <w:p w:rsidR="00000000" w:rsidRPr="00AF3100" w:rsidRDefault="003A0D09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3100">
        <w:rPr>
          <w:rFonts w:ascii="Times New Roman" w:hAnsi="Times New Roman" w:cs="Times New Roman"/>
          <w:sz w:val="28"/>
          <w:szCs w:val="28"/>
        </w:rPr>
        <w:t>По-прежнему в Ивановском регионе остается высоким уровень урбанизации, а именно: числ</w:t>
      </w:r>
      <w:r w:rsidRPr="00AF3100">
        <w:rPr>
          <w:rFonts w:ascii="Times New Roman" w:hAnsi="Times New Roman" w:cs="Times New Roman"/>
          <w:sz w:val="28"/>
          <w:szCs w:val="28"/>
        </w:rPr>
        <w:t>енность городского населения на 01.01.2020 составила 814,8 тыс. человек, или 81,7% от общей численности постоянного населения Ивановской области, сельского населения - 182,3 тыс. человек, или 18,3% соответственно.</w:t>
      </w:r>
    </w:p>
    <w:p w:rsidR="00000000" w:rsidRPr="00AF3100" w:rsidRDefault="003A0D09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3100">
        <w:rPr>
          <w:rFonts w:ascii="Times New Roman" w:hAnsi="Times New Roman" w:cs="Times New Roman"/>
          <w:sz w:val="28"/>
          <w:szCs w:val="28"/>
        </w:rPr>
        <w:t>По оценке, в 2020 году среднегодовая числе</w:t>
      </w:r>
      <w:r w:rsidRPr="00AF3100">
        <w:rPr>
          <w:rFonts w:ascii="Times New Roman" w:hAnsi="Times New Roman" w:cs="Times New Roman"/>
          <w:sz w:val="28"/>
          <w:szCs w:val="28"/>
        </w:rPr>
        <w:t xml:space="preserve">нность населения Ивановской области составит 993,8 тыс. человек, что на 0,7% меньше </w:t>
      </w:r>
      <w:r w:rsidRPr="00AF3100">
        <w:rPr>
          <w:rFonts w:ascii="Times New Roman" w:hAnsi="Times New Roman" w:cs="Times New Roman"/>
          <w:sz w:val="28"/>
          <w:szCs w:val="28"/>
        </w:rPr>
        <w:lastRenderedPageBreak/>
        <w:t>данного показателя 2019 года.</w:t>
      </w:r>
    </w:p>
    <w:p w:rsidR="00000000" w:rsidRPr="00AF3100" w:rsidRDefault="003A0D09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3100">
        <w:rPr>
          <w:rFonts w:ascii="Times New Roman" w:hAnsi="Times New Roman" w:cs="Times New Roman"/>
          <w:sz w:val="28"/>
          <w:szCs w:val="28"/>
        </w:rPr>
        <w:t>Прогноз развития демографической ситуации в области на 2021 - 2023 годы рассчитан с учетом сложившихся тенденций, анализа половозрастной струк</w:t>
      </w:r>
      <w:r w:rsidRPr="00AF3100">
        <w:rPr>
          <w:rFonts w:ascii="Times New Roman" w:hAnsi="Times New Roman" w:cs="Times New Roman"/>
          <w:sz w:val="28"/>
          <w:szCs w:val="28"/>
        </w:rPr>
        <w:t xml:space="preserve">туры населения, миграционной ситуации. На протяжении прогнозного периода предполагается дальнейшее сокращение численности населения области, однако его масштабы не увеличатся. Этому будет способствовать дальнейшая реализация мер на федеральном и областном </w:t>
      </w:r>
      <w:r w:rsidRPr="00AF3100">
        <w:rPr>
          <w:rFonts w:ascii="Times New Roman" w:hAnsi="Times New Roman" w:cs="Times New Roman"/>
          <w:sz w:val="28"/>
          <w:szCs w:val="28"/>
        </w:rPr>
        <w:t xml:space="preserve">уровнях, направленных на сохранение и укрепление здоровья населения области, увеличение рождаемости и продолжительности жизни, сокращение уровня смертности, формирование мотивации для ведения здорового образа жизни. Принимаемые в области меры по улучшению </w:t>
      </w:r>
      <w:r w:rsidRPr="00AF3100">
        <w:rPr>
          <w:rFonts w:ascii="Times New Roman" w:hAnsi="Times New Roman" w:cs="Times New Roman"/>
          <w:sz w:val="28"/>
          <w:szCs w:val="28"/>
        </w:rPr>
        <w:t>социально-экономической ситуации будут способствовать повышению миграционной привлекательности региона и формированию положительного сальдо миграционных потоков.</w:t>
      </w:r>
    </w:p>
    <w:p w:rsidR="00000000" w:rsidRPr="00AF3100" w:rsidRDefault="003A0D09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3100">
        <w:rPr>
          <w:rFonts w:ascii="Times New Roman" w:hAnsi="Times New Roman" w:cs="Times New Roman"/>
          <w:sz w:val="28"/>
          <w:szCs w:val="28"/>
        </w:rPr>
        <w:t>В прогнозном периоде 2021 - 2023 годов в Ивановской области сохранится тенденция сокращения чи</w:t>
      </w:r>
      <w:r w:rsidRPr="00AF3100">
        <w:rPr>
          <w:rFonts w:ascii="Times New Roman" w:hAnsi="Times New Roman" w:cs="Times New Roman"/>
          <w:sz w:val="28"/>
          <w:szCs w:val="28"/>
        </w:rPr>
        <w:t>сленности населения.</w:t>
      </w:r>
    </w:p>
    <w:p w:rsidR="00000000" w:rsidRPr="00AF3100" w:rsidRDefault="003A0D09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3100">
        <w:rPr>
          <w:rFonts w:ascii="Times New Roman" w:hAnsi="Times New Roman" w:cs="Times New Roman"/>
          <w:sz w:val="28"/>
          <w:szCs w:val="28"/>
        </w:rPr>
        <w:t>В 2021 году численность постоянного населения составит 987,2 тыс. человек, к 2023 году она будет составлять 974,7 тыс. человек.</w:t>
      </w:r>
    </w:p>
    <w:p w:rsidR="00000000" w:rsidRPr="00AF3100" w:rsidRDefault="003A0D09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3100">
        <w:rPr>
          <w:rFonts w:ascii="Times New Roman" w:hAnsi="Times New Roman" w:cs="Times New Roman"/>
          <w:sz w:val="28"/>
          <w:szCs w:val="28"/>
        </w:rPr>
        <w:t xml:space="preserve">При прогнозировании </w:t>
      </w:r>
      <w:proofErr w:type="gramStart"/>
      <w:r w:rsidRPr="00AF3100">
        <w:rPr>
          <w:rFonts w:ascii="Times New Roman" w:hAnsi="Times New Roman" w:cs="Times New Roman"/>
          <w:sz w:val="28"/>
          <w:szCs w:val="28"/>
        </w:rPr>
        <w:t>численности</w:t>
      </w:r>
      <w:proofErr w:type="gramEnd"/>
      <w:r w:rsidRPr="00AF3100">
        <w:rPr>
          <w:rFonts w:ascii="Times New Roman" w:hAnsi="Times New Roman" w:cs="Times New Roman"/>
          <w:sz w:val="28"/>
          <w:szCs w:val="28"/>
        </w:rPr>
        <w:t xml:space="preserve"> занятых в экономике учитывались демографические факторы (рождаемость, смертность, миграция), тенденции развития реального сектора экономики, а также сложившиеся тенденции в области формирования и использования трудовых ресур</w:t>
      </w:r>
      <w:r w:rsidRPr="00AF3100">
        <w:rPr>
          <w:rFonts w:ascii="Times New Roman" w:hAnsi="Times New Roman" w:cs="Times New Roman"/>
          <w:sz w:val="28"/>
          <w:szCs w:val="28"/>
        </w:rPr>
        <w:t>сов.</w:t>
      </w:r>
    </w:p>
    <w:p w:rsidR="00000000" w:rsidRPr="00AF3100" w:rsidRDefault="003A0D09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3100">
        <w:rPr>
          <w:rFonts w:ascii="Times New Roman" w:hAnsi="Times New Roman" w:cs="Times New Roman"/>
          <w:sz w:val="28"/>
          <w:szCs w:val="28"/>
        </w:rPr>
        <w:t xml:space="preserve">Постановлением Правительства Ивановской области от 01.04.2020 </w:t>
      </w:r>
      <w:r w:rsidR="00AF3100">
        <w:rPr>
          <w:rFonts w:ascii="Times New Roman" w:hAnsi="Times New Roman" w:cs="Times New Roman"/>
          <w:sz w:val="28"/>
          <w:szCs w:val="28"/>
        </w:rPr>
        <w:t>№</w:t>
      </w:r>
      <w:r w:rsidRPr="00AF3100">
        <w:rPr>
          <w:rFonts w:ascii="Times New Roman" w:hAnsi="Times New Roman" w:cs="Times New Roman"/>
          <w:sz w:val="28"/>
          <w:szCs w:val="28"/>
        </w:rPr>
        <w:t xml:space="preserve"> 139-п </w:t>
      </w:r>
      <w:r w:rsidR="00AF3100">
        <w:rPr>
          <w:rFonts w:ascii="Times New Roman" w:hAnsi="Times New Roman" w:cs="Times New Roman"/>
          <w:sz w:val="28"/>
          <w:szCs w:val="28"/>
        </w:rPr>
        <w:t>«</w:t>
      </w:r>
      <w:r w:rsidRPr="00AF3100">
        <w:rPr>
          <w:rFonts w:ascii="Times New Roman" w:hAnsi="Times New Roman" w:cs="Times New Roman"/>
          <w:sz w:val="28"/>
          <w:szCs w:val="28"/>
        </w:rPr>
        <w:t>О разработке прогноза баланса трудовых ресурсов Ивановской области</w:t>
      </w:r>
      <w:r w:rsidR="00AF3100">
        <w:rPr>
          <w:rFonts w:ascii="Times New Roman" w:hAnsi="Times New Roman" w:cs="Times New Roman"/>
          <w:sz w:val="28"/>
          <w:szCs w:val="28"/>
        </w:rPr>
        <w:t>»</w:t>
      </w:r>
      <w:r w:rsidRPr="00AF3100">
        <w:rPr>
          <w:rFonts w:ascii="Times New Roman" w:hAnsi="Times New Roman" w:cs="Times New Roman"/>
          <w:sz w:val="28"/>
          <w:szCs w:val="28"/>
        </w:rPr>
        <w:t xml:space="preserve"> определен </w:t>
      </w:r>
      <w:hyperlink r:id="rId14" w:history="1">
        <w:r w:rsidRPr="00AF3100">
          <w:rPr>
            <w:rFonts w:ascii="Times New Roman" w:hAnsi="Times New Roman" w:cs="Times New Roman"/>
            <w:sz w:val="28"/>
            <w:szCs w:val="28"/>
          </w:rPr>
          <w:t>порядок</w:t>
        </w:r>
      </w:hyperlink>
      <w:r w:rsidRPr="00AF3100">
        <w:rPr>
          <w:rFonts w:ascii="Times New Roman" w:hAnsi="Times New Roman" w:cs="Times New Roman"/>
          <w:sz w:val="28"/>
          <w:szCs w:val="28"/>
        </w:rPr>
        <w:t xml:space="preserve"> разработки прогноза баланса трудовых ресурсов Ив</w:t>
      </w:r>
      <w:r w:rsidRPr="00AF3100">
        <w:rPr>
          <w:rFonts w:ascii="Times New Roman" w:hAnsi="Times New Roman" w:cs="Times New Roman"/>
          <w:sz w:val="28"/>
          <w:szCs w:val="28"/>
        </w:rPr>
        <w:t>ановской области, в соответствии с которым срок подготовки документа - 01.12.2020. В связи с этим данные по показателям, входящим в баланс трудовых ресурсов, обозначены на уровне отчетного 2018 года. После разработки баланса трудовых ресурсов значения по д</w:t>
      </w:r>
      <w:r w:rsidRPr="00AF3100">
        <w:rPr>
          <w:rFonts w:ascii="Times New Roman" w:hAnsi="Times New Roman" w:cs="Times New Roman"/>
          <w:sz w:val="28"/>
          <w:szCs w:val="28"/>
        </w:rPr>
        <w:t>анному показателю в прогнозном периоде будут скорректированы.</w:t>
      </w:r>
    </w:p>
    <w:p w:rsidR="00000000" w:rsidRPr="00AF3100" w:rsidRDefault="003A0D09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3100">
        <w:rPr>
          <w:rFonts w:ascii="Times New Roman" w:hAnsi="Times New Roman" w:cs="Times New Roman"/>
          <w:sz w:val="28"/>
          <w:szCs w:val="28"/>
        </w:rPr>
        <w:t>В 2019 году среднемесячная номинальная заработная плата одного работника увеличилась по сравнению с предыдущим годом на 7,1% и составила 27553 рубля.</w:t>
      </w:r>
    </w:p>
    <w:p w:rsidR="00000000" w:rsidRPr="00AF3100" w:rsidRDefault="003A0D09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3100">
        <w:rPr>
          <w:rFonts w:ascii="Times New Roman" w:hAnsi="Times New Roman" w:cs="Times New Roman"/>
          <w:sz w:val="28"/>
          <w:szCs w:val="28"/>
        </w:rPr>
        <w:t>Базой для прогноза уровня заработной платы я</w:t>
      </w:r>
      <w:r w:rsidRPr="00AF3100">
        <w:rPr>
          <w:rFonts w:ascii="Times New Roman" w:hAnsi="Times New Roman" w:cs="Times New Roman"/>
          <w:sz w:val="28"/>
          <w:szCs w:val="28"/>
        </w:rPr>
        <w:t>вляются прогнозные показатели, характеризующие развитие реального сектора экономики.</w:t>
      </w:r>
    </w:p>
    <w:p w:rsidR="00000000" w:rsidRPr="00AF3100" w:rsidRDefault="003A0D09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3100">
        <w:rPr>
          <w:rFonts w:ascii="Times New Roman" w:hAnsi="Times New Roman" w:cs="Times New Roman"/>
          <w:sz w:val="28"/>
          <w:szCs w:val="28"/>
        </w:rPr>
        <w:t>В 2020 году (оценка) среднемесячная номинальная заработная плата одного работника составит 27415,2 рубля и снизится на 0,5% по сравнению с 2019 годом. Фонд заработной плат</w:t>
      </w:r>
      <w:r w:rsidRPr="00AF3100">
        <w:rPr>
          <w:rFonts w:ascii="Times New Roman" w:hAnsi="Times New Roman" w:cs="Times New Roman"/>
          <w:sz w:val="28"/>
          <w:szCs w:val="28"/>
        </w:rPr>
        <w:t>ы в 2020 году оценивается в действующих ценах в размере 78,3 млрд рублей.</w:t>
      </w:r>
    </w:p>
    <w:p w:rsidR="00000000" w:rsidRPr="00AF3100" w:rsidRDefault="003A0D09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3100">
        <w:rPr>
          <w:rFonts w:ascii="Times New Roman" w:hAnsi="Times New Roman" w:cs="Times New Roman"/>
          <w:sz w:val="28"/>
          <w:szCs w:val="28"/>
        </w:rPr>
        <w:t xml:space="preserve">В 2021 году среднемесячная заработная плата одного работника </w:t>
      </w:r>
      <w:r w:rsidRPr="00AF3100">
        <w:rPr>
          <w:rFonts w:ascii="Times New Roman" w:hAnsi="Times New Roman" w:cs="Times New Roman"/>
          <w:sz w:val="28"/>
          <w:szCs w:val="28"/>
        </w:rPr>
        <w:lastRenderedPageBreak/>
        <w:t>увеличится на 3,9%, до 28484,4 рубля, при среднесписочной численности работников 229,8 тыс. человек. Фонд заработной плат</w:t>
      </w:r>
      <w:r w:rsidRPr="00AF3100">
        <w:rPr>
          <w:rFonts w:ascii="Times New Roman" w:hAnsi="Times New Roman" w:cs="Times New Roman"/>
          <w:sz w:val="28"/>
          <w:szCs w:val="28"/>
        </w:rPr>
        <w:t>ы составит порядка 78,6 млрд рублей с ростом к 2020 году на 0,3%.</w:t>
      </w:r>
    </w:p>
    <w:p w:rsidR="00000000" w:rsidRPr="00AF3100" w:rsidRDefault="003A0D09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3100">
        <w:rPr>
          <w:rFonts w:ascii="Times New Roman" w:hAnsi="Times New Roman" w:cs="Times New Roman"/>
          <w:sz w:val="28"/>
          <w:szCs w:val="28"/>
        </w:rPr>
        <w:t>В 2022 году фонд заработной платы увеличится до 79,9 млрд рублей, среднемесячная заработная плата по области составит 29851,7 рубля при среднесписочной численности работников 223,2 тыс. чело</w:t>
      </w:r>
      <w:r w:rsidRPr="00AF3100">
        <w:rPr>
          <w:rFonts w:ascii="Times New Roman" w:hAnsi="Times New Roman" w:cs="Times New Roman"/>
          <w:sz w:val="28"/>
          <w:szCs w:val="28"/>
        </w:rPr>
        <w:t>век.</w:t>
      </w:r>
    </w:p>
    <w:p w:rsidR="00000000" w:rsidRPr="00AF3100" w:rsidRDefault="003A0D09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3100">
        <w:rPr>
          <w:rFonts w:ascii="Times New Roman" w:hAnsi="Times New Roman" w:cs="Times New Roman"/>
          <w:sz w:val="28"/>
          <w:szCs w:val="28"/>
        </w:rPr>
        <w:t>В 2023 году фонд заработной платы увеличится до 82,6 млрд рублей, среднемесячная заработная плата по области составит 31613 рублей при среднесписочной численности работников 217,8 тыс. человек.</w:t>
      </w:r>
    </w:p>
    <w:p w:rsidR="00000000" w:rsidRPr="00AF3100" w:rsidRDefault="003A0D09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3100">
        <w:rPr>
          <w:rFonts w:ascii="Times New Roman" w:hAnsi="Times New Roman" w:cs="Times New Roman"/>
          <w:sz w:val="28"/>
          <w:szCs w:val="28"/>
        </w:rPr>
        <w:t>Среднемесячный доход от трудовой деятельности по Ивановск</w:t>
      </w:r>
      <w:r w:rsidRPr="00AF3100">
        <w:rPr>
          <w:rFonts w:ascii="Times New Roman" w:hAnsi="Times New Roman" w:cs="Times New Roman"/>
          <w:sz w:val="28"/>
          <w:szCs w:val="28"/>
        </w:rPr>
        <w:t>ой области в 2020 году оценивается в размере 22809,4 рубля (99,5% к уровню 2019 года).</w:t>
      </w:r>
    </w:p>
    <w:p w:rsidR="00000000" w:rsidRPr="00AF3100" w:rsidRDefault="003A0D09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3100">
        <w:rPr>
          <w:rFonts w:ascii="Times New Roman" w:hAnsi="Times New Roman" w:cs="Times New Roman"/>
          <w:sz w:val="28"/>
          <w:szCs w:val="28"/>
        </w:rPr>
        <w:t>В прогнозном периоде величина среднемесячного дохода от трудовой деятельности достигнет следующих значений: 23699 рублей (2021 год), 24836,6 рубля (2022 год) и 26302 руб</w:t>
      </w:r>
      <w:r w:rsidRPr="00AF3100">
        <w:rPr>
          <w:rFonts w:ascii="Times New Roman" w:hAnsi="Times New Roman" w:cs="Times New Roman"/>
          <w:sz w:val="28"/>
          <w:szCs w:val="28"/>
        </w:rPr>
        <w:t>ля (2023 год). Темпы роста составят 103,9%, 104,8% и 105,9% соответственно.</w:t>
      </w:r>
    </w:p>
    <w:p w:rsidR="00000000" w:rsidRPr="00AF3100" w:rsidRDefault="003A0D09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3100">
        <w:rPr>
          <w:rFonts w:ascii="Times New Roman" w:hAnsi="Times New Roman" w:cs="Times New Roman"/>
          <w:sz w:val="28"/>
          <w:szCs w:val="28"/>
        </w:rPr>
        <w:t>Ситуация на рынке труда в регионе характеризуется следующими показателями.</w:t>
      </w:r>
    </w:p>
    <w:p w:rsidR="00000000" w:rsidRPr="00AF3100" w:rsidRDefault="003A0D09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3100">
        <w:rPr>
          <w:rFonts w:ascii="Times New Roman" w:hAnsi="Times New Roman" w:cs="Times New Roman"/>
          <w:sz w:val="28"/>
          <w:szCs w:val="28"/>
        </w:rPr>
        <w:t>До начала апреля 2020 года ситуация на рынке труда Ивановской области оставалась стабильной. Уровень офиц</w:t>
      </w:r>
      <w:r w:rsidRPr="00AF3100">
        <w:rPr>
          <w:rFonts w:ascii="Times New Roman" w:hAnsi="Times New Roman" w:cs="Times New Roman"/>
          <w:sz w:val="28"/>
          <w:szCs w:val="28"/>
        </w:rPr>
        <w:t>иальной безработицы не превышал 0,6%, на одного соискателя работы приходилось от двух и более вариантов трудоустройства.</w:t>
      </w:r>
    </w:p>
    <w:p w:rsidR="00000000" w:rsidRPr="00AF3100" w:rsidRDefault="003A0D09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3100">
        <w:rPr>
          <w:rFonts w:ascii="Times New Roman" w:hAnsi="Times New Roman" w:cs="Times New Roman"/>
          <w:sz w:val="28"/>
          <w:szCs w:val="28"/>
        </w:rPr>
        <w:t xml:space="preserve">Введение ограничительных мероприятий, связанных с распространением новой </w:t>
      </w:r>
      <w:proofErr w:type="spellStart"/>
      <w:r w:rsidRPr="00AF3100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Pr="00AF3100">
        <w:rPr>
          <w:rFonts w:ascii="Times New Roman" w:hAnsi="Times New Roman" w:cs="Times New Roman"/>
          <w:sz w:val="28"/>
          <w:szCs w:val="28"/>
        </w:rPr>
        <w:t xml:space="preserve"> инфекции (COVID-2019), вызвало резкое ухудшение</w:t>
      </w:r>
      <w:r w:rsidRPr="00AF3100">
        <w:rPr>
          <w:rFonts w:ascii="Times New Roman" w:hAnsi="Times New Roman" w:cs="Times New Roman"/>
          <w:sz w:val="28"/>
          <w:szCs w:val="28"/>
        </w:rPr>
        <w:t xml:space="preserve"> основных параметров регистрируемого рынка труда.</w:t>
      </w:r>
    </w:p>
    <w:p w:rsidR="00000000" w:rsidRPr="00AF3100" w:rsidRDefault="003A0D09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3100">
        <w:rPr>
          <w:rFonts w:ascii="Times New Roman" w:hAnsi="Times New Roman" w:cs="Times New Roman"/>
          <w:sz w:val="28"/>
          <w:szCs w:val="28"/>
        </w:rPr>
        <w:t>Официальная безработица выросла с 3,3 тыс. человек в начале апреля до 19,4 тыс. человек (по состоянию на 24.06.2020), ее уровень возрос с 0,6% до 3,8% от численности экономически активного населения.</w:t>
      </w:r>
    </w:p>
    <w:p w:rsidR="00000000" w:rsidRPr="00AF3100" w:rsidRDefault="003A0D09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3100">
        <w:rPr>
          <w:rFonts w:ascii="Times New Roman" w:hAnsi="Times New Roman" w:cs="Times New Roman"/>
          <w:sz w:val="28"/>
          <w:szCs w:val="28"/>
        </w:rPr>
        <w:t>Приост</w:t>
      </w:r>
      <w:r w:rsidRPr="00AF3100">
        <w:rPr>
          <w:rFonts w:ascii="Times New Roman" w:hAnsi="Times New Roman" w:cs="Times New Roman"/>
          <w:sz w:val="28"/>
          <w:szCs w:val="28"/>
        </w:rPr>
        <w:t>ановка деятельности, а также сохранение ограничительных мер для большинства предприятий, повлекшее за собой снижение спроса на рабочую силу, образование долговых обязательств, в том числе по выплате заработной платы работникам, дает основание прогнозироват</w:t>
      </w:r>
      <w:r w:rsidRPr="00AF3100">
        <w:rPr>
          <w:rFonts w:ascii="Times New Roman" w:hAnsi="Times New Roman" w:cs="Times New Roman"/>
          <w:sz w:val="28"/>
          <w:szCs w:val="28"/>
        </w:rPr>
        <w:t>ь дальнейший рост безработицы за счет возможного выхода на открытый рынок труда граждан, уволенных из организаций по различным причинам (собственное желание, соглашение сторон, сокращение численности или штата работников и др.).</w:t>
      </w:r>
    </w:p>
    <w:p w:rsidR="00000000" w:rsidRPr="00AF3100" w:rsidRDefault="003A0D09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3100">
        <w:rPr>
          <w:rFonts w:ascii="Times New Roman" w:hAnsi="Times New Roman" w:cs="Times New Roman"/>
          <w:sz w:val="28"/>
          <w:szCs w:val="28"/>
        </w:rPr>
        <w:t xml:space="preserve">Дополнительную нагрузку на </w:t>
      </w:r>
      <w:r w:rsidRPr="00AF3100">
        <w:rPr>
          <w:rFonts w:ascii="Times New Roman" w:hAnsi="Times New Roman" w:cs="Times New Roman"/>
          <w:sz w:val="28"/>
          <w:szCs w:val="28"/>
        </w:rPr>
        <w:t>рынок труда могут также оказать выпускники учреждений профессионального образования, длительно неработающие и другие категории незанятого населения.</w:t>
      </w:r>
    </w:p>
    <w:p w:rsidR="00000000" w:rsidRPr="00AF3100" w:rsidRDefault="003A0D09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3100">
        <w:rPr>
          <w:rFonts w:ascii="Times New Roman" w:hAnsi="Times New Roman" w:cs="Times New Roman"/>
          <w:sz w:val="28"/>
          <w:szCs w:val="28"/>
        </w:rPr>
        <w:lastRenderedPageBreak/>
        <w:t>По прогнозным оценкам, к концу текущего года число безработных, зарегистрированных в органах службы занятос</w:t>
      </w:r>
      <w:r w:rsidRPr="00AF3100">
        <w:rPr>
          <w:rFonts w:ascii="Times New Roman" w:hAnsi="Times New Roman" w:cs="Times New Roman"/>
          <w:sz w:val="28"/>
          <w:szCs w:val="28"/>
        </w:rPr>
        <w:t>ти населения в целях поиска работы, увеличится до 23 тыс. человек, уровень безработицы - до 4,4%.</w:t>
      </w:r>
    </w:p>
    <w:p w:rsidR="00000000" w:rsidRPr="00AF3100" w:rsidRDefault="003A0D09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3100">
        <w:rPr>
          <w:rFonts w:ascii="Times New Roman" w:hAnsi="Times New Roman" w:cs="Times New Roman"/>
          <w:sz w:val="28"/>
          <w:szCs w:val="28"/>
        </w:rPr>
        <w:t>Прогнозные значения основных параметров рынка труда Ивановской области разработаны с учетом сложившейся ситуации на рынке труда, а также с учетом тенденций ее</w:t>
      </w:r>
      <w:r w:rsidRPr="00AF3100">
        <w:rPr>
          <w:rFonts w:ascii="Times New Roman" w:hAnsi="Times New Roman" w:cs="Times New Roman"/>
          <w:sz w:val="28"/>
          <w:szCs w:val="28"/>
        </w:rPr>
        <w:t xml:space="preserve"> развития под влиянием последствий ограничительных мероприятий, связанных с новой </w:t>
      </w:r>
      <w:proofErr w:type="spellStart"/>
      <w:r w:rsidRPr="00AF3100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Pr="00AF3100">
        <w:rPr>
          <w:rFonts w:ascii="Times New Roman" w:hAnsi="Times New Roman" w:cs="Times New Roman"/>
          <w:sz w:val="28"/>
          <w:szCs w:val="28"/>
        </w:rPr>
        <w:t xml:space="preserve"> инфекции (COVID-2019). По мере выхода предприятий из карантина повысится спрос на труд, снизятся масштабы скрытой безработицы, которые на сегодняшний день явля</w:t>
      </w:r>
      <w:r w:rsidRPr="00AF3100">
        <w:rPr>
          <w:rFonts w:ascii="Times New Roman" w:hAnsi="Times New Roman" w:cs="Times New Roman"/>
          <w:sz w:val="28"/>
          <w:szCs w:val="28"/>
        </w:rPr>
        <w:t>ются угрозой для выхода на открытый рынок труда работников, находящихся под риском увольнения.</w:t>
      </w:r>
    </w:p>
    <w:p w:rsidR="00000000" w:rsidRPr="00AF3100" w:rsidRDefault="003A0D09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3100">
        <w:rPr>
          <w:rFonts w:ascii="Times New Roman" w:hAnsi="Times New Roman" w:cs="Times New Roman"/>
          <w:sz w:val="28"/>
          <w:szCs w:val="28"/>
        </w:rPr>
        <w:t>Кроме того, дополнительную поддержку рынку труда окажут:</w:t>
      </w:r>
    </w:p>
    <w:p w:rsidR="00000000" w:rsidRPr="00AF3100" w:rsidRDefault="003A0D09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3100">
        <w:rPr>
          <w:rFonts w:ascii="Times New Roman" w:hAnsi="Times New Roman" w:cs="Times New Roman"/>
          <w:sz w:val="28"/>
          <w:szCs w:val="28"/>
        </w:rPr>
        <w:t>программные мероприятия, в том числе в рамках региональных проектов в интересах граждан старшего поколен</w:t>
      </w:r>
      <w:r w:rsidRPr="00AF3100">
        <w:rPr>
          <w:rFonts w:ascii="Times New Roman" w:hAnsi="Times New Roman" w:cs="Times New Roman"/>
          <w:sz w:val="28"/>
          <w:szCs w:val="28"/>
        </w:rPr>
        <w:t>ия и женщин с малолетними детьми;</w:t>
      </w:r>
    </w:p>
    <w:p w:rsidR="00000000" w:rsidRPr="00AF3100" w:rsidRDefault="003A0D09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3100">
        <w:rPr>
          <w:rFonts w:ascii="Times New Roman" w:hAnsi="Times New Roman" w:cs="Times New Roman"/>
          <w:sz w:val="28"/>
          <w:szCs w:val="28"/>
        </w:rPr>
        <w:t>мероприятия по снижению напряженности на рынке труда, направленные на сохранение занятости работников, находящихся под риском увольнения.</w:t>
      </w:r>
    </w:p>
    <w:p w:rsidR="00000000" w:rsidRPr="00AF3100" w:rsidRDefault="003A0D09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3100">
        <w:rPr>
          <w:rFonts w:ascii="Times New Roman" w:hAnsi="Times New Roman" w:cs="Times New Roman"/>
          <w:sz w:val="28"/>
          <w:szCs w:val="28"/>
        </w:rPr>
        <w:t>Реализация указанных мер, а также восстановление экономического роста, сокращение вр</w:t>
      </w:r>
      <w:r w:rsidRPr="00AF3100">
        <w:rPr>
          <w:rFonts w:ascii="Times New Roman" w:hAnsi="Times New Roman" w:cs="Times New Roman"/>
          <w:sz w:val="28"/>
          <w:szCs w:val="28"/>
        </w:rPr>
        <w:t>емени поиска работы в результате широкого распространения и активного использования интернет-технологий будут способствовать увеличению числа занятого населения и снижению уровня безработицы.</w:t>
      </w:r>
    </w:p>
    <w:p w:rsidR="00000000" w:rsidRPr="00AF3100" w:rsidRDefault="003A0D09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3100">
        <w:rPr>
          <w:rFonts w:ascii="Times New Roman" w:hAnsi="Times New Roman" w:cs="Times New Roman"/>
          <w:sz w:val="28"/>
          <w:szCs w:val="28"/>
        </w:rPr>
        <w:t>По прогнозным оценкам, регистрируемая безработица к концу 2023 г</w:t>
      </w:r>
      <w:r w:rsidRPr="00AF3100">
        <w:rPr>
          <w:rFonts w:ascii="Times New Roman" w:hAnsi="Times New Roman" w:cs="Times New Roman"/>
          <w:sz w:val="28"/>
          <w:szCs w:val="28"/>
        </w:rPr>
        <w:t>ода составит 3,2% при численности безработных 14 тыс. человек.</w:t>
      </w:r>
    </w:p>
    <w:p w:rsidR="00000000" w:rsidRPr="00AF3100" w:rsidRDefault="003A0D09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3100">
        <w:rPr>
          <w:rFonts w:ascii="Times New Roman" w:hAnsi="Times New Roman" w:cs="Times New Roman"/>
          <w:sz w:val="28"/>
          <w:szCs w:val="28"/>
        </w:rPr>
        <w:t xml:space="preserve">Расчет величины прожиточного минимума в Ивановской области произведен на основании потребительской корзины, установленной </w:t>
      </w:r>
      <w:hyperlink r:id="rId15" w:history="1">
        <w:r w:rsidRPr="00AF3100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AF3100">
        <w:rPr>
          <w:rFonts w:ascii="Times New Roman" w:hAnsi="Times New Roman" w:cs="Times New Roman"/>
          <w:sz w:val="28"/>
          <w:szCs w:val="28"/>
        </w:rPr>
        <w:t xml:space="preserve"> Ивановской области от 16.04.2013 </w:t>
      </w:r>
      <w:r w:rsidR="00AF3100">
        <w:rPr>
          <w:rFonts w:ascii="Times New Roman" w:hAnsi="Times New Roman" w:cs="Times New Roman"/>
          <w:sz w:val="28"/>
          <w:szCs w:val="28"/>
        </w:rPr>
        <w:t>№</w:t>
      </w:r>
      <w:r w:rsidRPr="00AF3100">
        <w:rPr>
          <w:rFonts w:ascii="Times New Roman" w:hAnsi="Times New Roman" w:cs="Times New Roman"/>
          <w:sz w:val="28"/>
          <w:szCs w:val="28"/>
        </w:rPr>
        <w:t xml:space="preserve"> 16-ОЗ </w:t>
      </w:r>
      <w:r w:rsidR="00AF3100">
        <w:rPr>
          <w:rFonts w:ascii="Times New Roman" w:hAnsi="Times New Roman" w:cs="Times New Roman"/>
          <w:sz w:val="28"/>
          <w:szCs w:val="28"/>
        </w:rPr>
        <w:t>«</w:t>
      </w:r>
      <w:r w:rsidRPr="00AF3100">
        <w:rPr>
          <w:rFonts w:ascii="Times New Roman" w:hAnsi="Times New Roman" w:cs="Times New Roman"/>
          <w:sz w:val="28"/>
          <w:szCs w:val="28"/>
        </w:rPr>
        <w:t>О потребительской корзине в Ивановской области</w:t>
      </w:r>
      <w:r w:rsidR="00AF3100">
        <w:rPr>
          <w:rFonts w:ascii="Times New Roman" w:hAnsi="Times New Roman" w:cs="Times New Roman"/>
          <w:sz w:val="28"/>
          <w:szCs w:val="28"/>
        </w:rPr>
        <w:t>»</w:t>
      </w:r>
      <w:r w:rsidRPr="00AF3100">
        <w:rPr>
          <w:rFonts w:ascii="Times New Roman" w:hAnsi="Times New Roman" w:cs="Times New Roman"/>
          <w:sz w:val="28"/>
          <w:szCs w:val="28"/>
        </w:rPr>
        <w:t>.</w:t>
      </w:r>
    </w:p>
    <w:p w:rsidR="00000000" w:rsidRPr="00AF3100" w:rsidRDefault="003A0D09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3100">
        <w:rPr>
          <w:rFonts w:ascii="Times New Roman" w:hAnsi="Times New Roman" w:cs="Times New Roman"/>
          <w:sz w:val="28"/>
          <w:szCs w:val="28"/>
        </w:rPr>
        <w:t xml:space="preserve">Величина прожиточного минимума в 2019 году составила 10253 рубля, в том числе для </w:t>
      </w:r>
      <w:r w:rsidRPr="00AF3100">
        <w:rPr>
          <w:rFonts w:ascii="Times New Roman" w:hAnsi="Times New Roman" w:cs="Times New Roman"/>
          <w:sz w:val="28"/>
          <w:szCs w:val="28"/>
        </w:rPr>
        <w:t>трудоспособного населения - 11172 рубля, пенсионеров - 8604 рубля, детей - 10100 рублей.</w:t>
      </w:r>
    </w:p>
    <w:p w:rsidR="00000000" w:rsidRPr="00AF3100" w:rsidRDefault="003A0D09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3100">
        <w:rPr>
          <w:rFonts w:ascii="Times New Roman" w:hAnsi="Times New Roman" w:cs="Times New Roman"/>
          <w:sz w:val="28"/>
          <w:szCs w:val="28"/>
        </w:rPr>
        <w:t>В 2020 году (оценка) величина прожиточного минимума в среднем на душу населения составит 10571 рубль. В прогнозном периоде величина прожиточного минимума прогнозируетс</w:t>
      </w:r>
      <w:r w:rsidRPr="00AF3100">
        <w:rPr>
          <w:rFonts w:ascii="Times New Roman" w:hAnsi="Times New Roman" w:cs="Times New Roman"/>
          <w:sz w:val="28"/>
          <w:szCs w:val="28"/>
        </w:rPr>
        <w:t>я в пределах роста индекса потребительских цен. В 2021 году величина прожиточного минимума составит 10941 рубль, в 2022 году - 11346 рублей, в 2023 году - 11754 рубля.</w:t>
      </w:r>
    </w:p>
    <w:p w:rsidR="00000000" w:rsidRPr="00AF3100" w:rsidRDefault="003A0D09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3100">
        <w:rPr>
          <w:rFonts w:ascii="Times New Roman" w:hAnsi="Times New Roman" w:cs="Times New Roman"/>
          <w:sz w:val="28"/>
          <w:szCs w:val="28"/>
        </w:rPr>
        <w:t>Сложившаяся тенденция соотношений между основными социально-демографическими группами по</w:t>
      </w:r>
      <w:r w:rsidRPr="00AF3100">
        <w:rPr>
          <w:rFonts w:ascii="Times New Roman" w:hAnsi="Times New Roman" w:cs="Times New Roman"/>
          <w:sz w:val="28"/>
          <w:szCs w:val="28"/>
        </w:rPr>
        <w:t xml:space="preserve"> уровню величины прожиточного минимума в прогнозном периоде сохранится.</w:t>
      </w:r>
    </w:p>
    <w:p w:rsidR="00000000" w:rsidRPr="00AF3100" w:rsidRDefault="003A0D09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000000" w:rsidRPr="00AF3100" w:rsidRDefault="003A0D09">
      <w:pPr>
        <w:pStyle w:val="ConsPlusNormal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AF3100">
        <w:rPr>
          <w:rFonts w:ascii="Times New Roman" w:hAnsi="Times New Roman" w:cs="Times New Roman"/>
          <w:b/>
          <w:bCs/>
          <w:sz w:val="28"/>
          <w:szCs w:val="28"/>
        </w:rPr>
        <w:lastRenderedPageBreak/>
        <w:t>Раздел 2. ПОКАЗАТЕЛИ ПРОГНОЗА СОЦИАЛЬНО-ЭКОНОМИЧЕСКОГО</w:t>
      </w:r>
    </w:p>
    <w:p w:rsidR="00000000" w:rsidRPr="00AF3100" w:rsidRDefault="003A0D09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F3100">
        <w:rPr>
          <w:rFonts w:ascii="Times New Roman" w:hAnsi="Times New Roman" w:cs="Times New Roman"/>
          <w:b/>
          <w:bCs/>
          <w:sz w:val="28"/>
          <w:szCs w:val="28"/>
        </w:rPr>
        <w:t>РАЗВИТИЯ ИВАНОВСКОЙ ОБЛАСТИ НА 2021 ГОД И ПЛАНОВЫЙ ПЕРИОД</w:t>
      </w:r>
    </w:p>
    <w:p w:rsidR="00000000" w:rsidRPr="00AF3100" w:rsidRDefault="003A0D09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F3100">
        <w:rPr>
          <w:rFonts w:ascii="Times New Roman" w:hAnsi="Times New Roman" w:cs="Times New Roman"/>
          <w:b/>
          <w:bCs/>
          <w:sz w:val="28"/>
          <w:szCs w:val="28"/>
        </w:rPr>
        <w:t>2022 И 2023 ГОДОВ</w:t>
      </w:r>
    </w:p>
    <w:p w:rsidR="00000000" w:rsidRPr="00AF3100" w:rsidRDefault="003A0D0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000000" w:rsidRPr="00AF3100" w:rsidRDefault="003A0D0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  <w:sectPr w:rsidR="00000000" w:rsidRPr="00AF3100">
          <w:pgSz w:w="11906" w:h="16838"/>
          <w:pgMar w:top="1134" w:right="850" w:bottom="1134" w:left="1701" w:header="0" w:footer="0" w:gutter="0"/>
          <w:cols w:space="720"/>
          <w:noEndnote/>
        </w:sect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75"/>
        <w:gridCol w:w="1644"/>
        <w:gridCol w:w="1417"/>
        <w:gridCol w:w="1587"/>
        <w:gridCol w:w="1417"/>
        <w:gridCol w:w="1417"/>
        <w:gridCol w:w="1418"/>
        <w:gridCol w:w="1529"/>
      </w:tblGrid>
      <w:tr w:rsidR="00AF3100" w:rsidRPr="00AF3100">
        <w:tc>
          <w:tcPr>
            <w:tcW w:w="31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Показатель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Отчет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Отчет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Оценка</w:t>
            </w:r>
          </w:p>
        </w:tc>
        <w:tc>
          <w:tcPr>
            <w:tcW w:w="4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Прогноз</w:t>
            </w:r>
          </w:p>
        </w:tc>
      </w:tr>
      <w:tr w:rsidR="00AF3100" w:rsidRPr="00AF3100">
        <w:tc>
          <w:tcPr>
            <w:tcW w:w="3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</w:tc>
      </w:tr>
      <w:tr w:rsidR="00AF3100" w:rsidRPr="00AF3100">
        <w:tc>
          <w:tcPr>
            <w:tcW w:w="13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Подраздел 2.1. Экономические показатели</w:t>
            </w:r>
          </w:p>
        </w:tc>
      </w:tr>
      <w:tr w:rsidR="00AF3100" w:rsidRPr="00AF3100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2.1.1. Валовой региональный продукт (ВРП)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3100" w:rsidRPr="00AF3100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ВРП - всего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млн руб. в основных ценах соответствующих лет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197839,8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208810,0 &lt;*&gt;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218476,3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231489,6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245082,6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257983,7</w:t>
            </w:r>
          </w:p>
        </w:tc>
      </w:tr>
      <w:tr w:rsidR="00AF3100" w:rsidRPr="00AF3100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Индекс физического объема ВРП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% к предыдущему году в сопоставимых основных ценах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101,3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101,0 &lt;*&gt;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98,8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101,2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101,8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102,0</w:t>
            </w:r>
          </w:p>
        </w:tc>
      </w:tr>
      <w:tr w:rsidR="00AF3100" w:rsidRPr="00AF3100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2.1.2. Промышленное производство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3100" w:rsidRPr="00AF3100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Индекс промышленного производства, всего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% к предыдущему году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102,1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102,8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98,6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100,9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101,2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101,6</w:t>
            </w:r>
          </w:p>
        </w:tc>
      </w:tr>
      <w:tr w:rsidR="00AF3100" w:rsidRPr="00AF3100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Объем отгруженных товаров собственного производства, выполненных работ и услуг собственными силами: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млн руб.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189527,2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190504,4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198987,1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209566,8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221256,1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233858,5</w:t>
            </w:r>
          </w:p>
        </w:tc>
      </w:tr>
      <w:tr w:rsidR="00AF3100" w:rsidRPr="00AF3100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Добыча полезных ископаемых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млн руб.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971,8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1036,8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1085,0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1138,8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1196,5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1258,3</w:t>
            </w:r>
          </w:p>
        </w:tc>
      </w:tr>
      <w:tr w:rsidR="00AF3100" w:rsidRPr="00AF3100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Индекс производства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% к предыдущему году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101,6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97,6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101,9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102,4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102,7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</w:tr>
      <w:tr w:rsidR="00AF3100" w:rsidRPr="00AF3100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Обрабатывающие производства, всего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млн руб.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152791,7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155212,0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161280,8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170768,1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181050,1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192187,6</w:t>
            </w:r>
          </w:p>
        </w:tc>
      </w:tr>
      <w:tr w:rsidR="00AF3100" w:rsidRPr="00AF3100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Индекс производства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% к предыдущему году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104,1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104,4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98,3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101,4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101,8</w:t>
            </w:r>
          </w:p>
        </w:tc>
      </w:tr>
      <w:tr w:rsidR="00AF3100" w:rsidRPr="00AF3100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3100" w:rsidRPr="00AF3100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Производство пищевых продуктов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млн руб.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14464,8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12613,7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15004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16402,1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17938,7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19606,3</w:t>
            </w:r>
          </w:p>
        </w:tc>
      </w:tr>
      <w:tr w:rsidR="00AF3100" w:rsidRPr="00AF3100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Индекс производства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% к предыдущему году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89,1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90,4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97,1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100,2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100,8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101,2</w:t>
            </w:r>
          </w:p>
        </w:tc>
      </w:tr>
      <w:tr w:rsidR="00AF3100" w:rsidRPr="00AF3100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 xml:space="preserve">Производство </w:t>
            </w:r>
            <w:r w:rsidRPr="00AF310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текстильных изделий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млн руб.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52285,3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53470,9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52047,5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54975,4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58077,3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61363,8</w:t>
            </w:r>
          </w:p>
        </w:tc>
      </w:tr>
      <w:tr w:rsidR="00AF3100" w:rsidRPr="00AF3100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Индекс производства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% к предыдущему году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107,3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105,1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96,7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100,5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100,9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101,4</w:t>
            </w:r>
          </w:p>
        </w:tc>
      </w:tr>
      <w:tr w:rsidR="00AF3100" w:rsidRPr="00AF3100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Производство одежды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млн руб.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11833,4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11689,6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11804,5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12257,1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12777,2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13384,8</w:t>
            </w:r>
          </w:p>
        </w:tc>
      </w:tr>
      <w:tr w:rsidR="00AF3100" w:rsidRPr="00AF3100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Индекс производства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% к предыдущему году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113,0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101,1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100,9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101,4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101,9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102,5</w:t>
            </w:r>
          </w:p>
        </w:tc>
      </w:tr>
      <w:tr w:rsidR="00AF3100" w:rsidRPr="00AF3100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Производство кожи и изделий из кожи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млн руб.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127,5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100,1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134,0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140,4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147,2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154,5</w:t>
            </w:r>
          </w:p>
        </w:tc>
      </w:tr>
      <w:tr w:rsidR="00AF3100" w:rsidRPr="00AF3100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Индекс производства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% к предыдущему году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107,1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131,8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102,0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102,3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102,5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102,7</w:t>
            </w:r>
          </w:p>
        </w:tc>
      </w:tr>
      <w:tr w:rsidR="00AF3100" w:rsidRPr="00AF3100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Обработка древесины и производство изделий из дерева и пробки, кроме мебели, производство изделий из соломки и материалов для плетения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млн руб.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5168,8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5443,5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5440,8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5688,4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5958,9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6248,3</w:t>
            </w:r>
          </w:p>
        </w:tc>
      </w:tr>
      <w:tr w:rsidR="00AF3100" w:rsidRPr="00AF3100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Индекс производства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% к предыдущему году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102,0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113,3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101,7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102,0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102,3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102,5</w:t>
            </w:r>
          </w:p>
        </w:tc>
      </w:tr>
      <w:tr w:rsidR="00AF3100" w:rsidRPr="00AF3100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 xml:space="preserve">Производство бумаги и </w:t>
            </w:r>
            <w:r w:rsidRPr="00AF310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бумажных изделий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млн руб.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526,0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1061,2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760,8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822,8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889,9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963,5</w:t>
            </w:r>
          </w:p>
        </w:tc>
      </w:tr>
      <w:tr w:rsidR="00AF3100" w:rsidRPr="00AF3100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Индекс производства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% к предыдущему году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112,5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92,0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102,7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103,0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103,3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103,6</w:t>
            </w:r>
          </w:p>
        </w:tc>
      </w:tr>
      <w:tr w:rsidR="00AF3100" w:rsidRPr="00AF3100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Деятельность полиграфическая и копирование носителей информации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млн руб.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2408,4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2417,0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2556,7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2620,7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2689,1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2767,6</w:t>
            </w:r>
          </w:p>
        </w:tc>
      </w:tr>
      <w:tr w:rsidR="00AF3100" w:rsidRPr="00AF3100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Индекс производства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% к предыдущему году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92,1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103,5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96,7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100,1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100,4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100,9</w:t>
            </w:r>
          </w:p>
        </w:tc>
      </w:tr>
      <w:tr w:rsidR="00AF3100" w:rsidRPr="00AF3100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Производство химических веществ и химических продуктов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млн руб.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4871,6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4448,6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5189,4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5559,0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5966,4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6409,9</w:t>
            </w:r>
          </w:p>
        </w:tc>
      </w:tr>
      <w:tr w:rsidR="00AF3100" w:rsidRPr="00AF3100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Индекс производства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% к предыдущему году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92,0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124,1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102,7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103,1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103,5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103,8</w:t>
            </w:r>
          </w:p>
        </w:tc>
      </w:tr>
      <w:tr w:rsidR="00AF3100" w:rsidRPr="00AF3100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Производство лекарственных средств и материалов, применяемых в медицинских целях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млн руб.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1833,3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2569,7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2720,9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2865,4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3018,0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3188,4</w:t>
            </w:r>
          </w:p>
        </w:tc>
      </w:tr>
      <w:tr w:rsidR="00AF3100" w:rsidRPr="00AF3100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Индекс производства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 xml:space="preserve">% к </w:t>
            </w:r>
            <w:r w:rsidRPr="00AF310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предыдущему году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98,5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114,4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93,7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100,2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100,5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101,0</w:t>
            </w:r>
          </w:p>
        </w:tc>
      </w:tr>
      <w:tr w:rsidR="00AF3100" w:rsidRPr="00AF3100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Производство резиновых и пластмассовых изделий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млн руб.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4707,2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4513,2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4942,5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5246,5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5569,9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5919,3</w:t>
            </w:r>
          </w:p>
        </w:tc>
      </w:tr>
      <w:tr w:rsidR="00AF3100" w:rsidRPr="00AF3100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Индекс производства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% к предыдущему году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75,0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105,1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100,7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101,0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101,3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101,6</w:t>
            </w:r>
          </w:p>
        </w:tc>
      </w:tr>
      <w:tr w:rsidR="00AF3100" w:rsidRPr="00AF3100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Производство прочей неметаллической минеральной продукции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млн руб.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4231,0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4043,4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3663,6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3869,0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4086,7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4317,4</w:t>
            </w:r>
          </w:p>
        </w:tc>
      </w:tr>
      <w:tr w:rsidR="00AF3100" w:rsidRPr="00AF3100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Индекс производства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% к предыдущему году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99,9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99,8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96,9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100,1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100,5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101,0</w:t>
            </w:r>
          </w:p>
        </w:tc>
      </w:tr>
      <w:tr w:rsidR="00AF3100" w:rsidRPr="00AF3100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Производство металлургическое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млн руб.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11058,2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11302,5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11922,7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12377,7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12888,8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13448,0</w:t>
            </w:r>
          </w:p>
        </w:tc>
      </w:tr>
      <w:tr w:rsidR="00AF3100" w:rsidRPr="00AF3100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Индекс производства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% к предыдущему году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104,9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100,2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100,2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100,5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100,9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101,3</w:t>
            </w:r>
          </w:p>
        </w:tc>
      </w:tr>
      <w:tr w:rsidR="00AF3100" w:rsidRPr="00AF3100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Производство готовых металлических изделий, кроме машин и оборудования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млн руб.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6869,0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6337,2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6619,4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6986,0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7373,4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7790,4</w:t>
            </w:r>
          </w:p>
        </w:tc>
      </w:tr>
      <w:tr w:rsidR="00AF3100" w:rsidRPr="00AF3100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Индекс производства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% к предыдущему году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109,0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89,2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100,3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100,8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101,0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101,3</w:t>
            </w:r>
          </w:p>
        </w:tc>
      </w:tr>
      <w:tr w:rsidR="00AF3100" w:rsidRPr="00AF3100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Производство компьютеров, электронных и оптических изделий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млн руб.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7318,8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7667,7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8170,6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8775,2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9425,6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10134,9</w:t>
            </w:r>
          </w:p>
        </w:tc>
      </w:tr>
      <w:tr w:rsidR="00AF3100" w:rsidRPr="00AF3100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Индекс производства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% к предыдущему году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104,1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74,1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101,2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101,8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102,2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102,6</w:t>
            </w:r>
          </w:p>
        </w:tc>
      </w:tr>
      <w:tr w:rsidR="00AF3100" w:rsidRPr="00AF3100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Производство электрического оборудования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млн руб.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2139,6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2266,8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2160,1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2304,4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2461,1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2628,4</w:t>
            </w:r>
          </w:p>
        </w:tc>
      </w:tr>
      <w:tr w:rsidR="00AF3100" w:rsidRPr="00AF3100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Индекс производства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% к предыдущему году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93,8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156,2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101,2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101,7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102,1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102,3</w:t>
            </w:r>
          </w:p>
        </w:tc>
      </w:tr>
      <w:tr w:rsidR="00AF3100" w:rsidRPr="00AF3100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Производство машин и оборудования, не включенных в другие группировки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млн руб.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6646,0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6391,6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6478,6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7081,2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7747,6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8476,8</w:t>
            </w:r>
          </w:p>
        </w:tc>
      </w:tr>
      <w:tr w:rsidR="00AF3100" w:rsidRPr="00AF3100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Индекс производства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% к предыдущему году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125,9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143,4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103,2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103,8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104,3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104,8</w:t>
            </w:r>
          </w:p>
        </w:tc>
      </w:tr>
      <w:tr w:rsidR="00AF3100" w:rsidRPr="00AF3100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Производство автотранспортных средств, прицепов и полуприцепов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млн руб.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3305,8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4913,8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4442,7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4654,7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4892,4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5152,8</w:t>
            </w:r>
          </w:p>
        </w:tc>
      </w:tr>
      <w:tr w:rsidR="00AF3100" w:rsidRPr="00AF3100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Индекс производства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% к предыдущему году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122,6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126,4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85,0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99,5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100,1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100,5</w:t>
            </w:r>
          </w:p>
        </w:tc>
      </w:tr>
      <w:tr w:rsidR="00AF3100" w:rsidRPr="00AF3100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Производство мебели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млн руб.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4644,9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6628,1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7475,8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7938,8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8438,6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8978,4</w:t>
            </w:r>
          </w:p>
        </w:tc>
      </w:tr>
      <w:tr w:rsidR="00AF3100" w:rsidRPr="00AF3100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Индекс производства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% к предыдущему году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227,9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127,5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102,7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103,0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103,3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103,6</w:t>
            </w:r>
          </w:p>
        </w:tc>
      </w:tr>
      <w:tr w:rsidR="00AF3100" w:rsidRPr="00AF3100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Производство прочих готовых изделий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млн руб.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1627,1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1528,5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1633,5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1687,5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1746,8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1810,1</w:t>
            </w:r>
          </w:p>
        </w:tc>
      </w:tr>
      <w:tr w:rsidR="00AF3100" w:rsidRPr="00AF3100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Индекс производства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% к предыдущему году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98,3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90,4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98,8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100,2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100,6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100,9</w:t>
            </w:r>
          </w:p>
        </w:tc>
      </w:tr>
      <w:tr w:rsidR="00AF3100" w:rsidRPr="00AF3100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Ремонт и монтаж машин и оборудования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млн руб.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3803,5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2762,5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4056,2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4259,2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4477,1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4706,4</w:t>
            </w:r>
          </w:p>
        </w:tc>
      </w:tr>
      <w:tr w:rsidR="00AF3100" w:rsidRPr="00AF3100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Индекс производства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% к предыдущему году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73,0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86,1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91,2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100,1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100,3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100,5</w:t>
            </w:r>
          </w:p>
        </w:tc>
      </w:tr>
      <w:tr w:rsidR="00AF3100" w:rsidRPr="00AF3100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электроэнергией, газом и </w:t>
            </w:r>
            <w:r w:rsidRPr="00AF310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паром; кондиционирование воздуха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млн руб.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31077,1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29416,9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31979,5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33003,8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34061,9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35154,9</w:t>
            </w:r>
          </w:p>
        </w:tc>
      </w:tr>
      <w:tr w:rsidR="00AF3100" w:rsidRPr="00AF3100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Индекс производства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% к предыдущему году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92,4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93,0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100,1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100,2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100,3</w:t>
            </w:r>
          </w:p>
        </w:tc>
      </w:tr>
      <w:tr w:rsidR="00AF3100" w:rsidRPr="00AF3100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млн руб.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4686,6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4637,7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4641,7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4656,0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4947,5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5257,7</w:t>
            </w:r>
          </w:p>
        </w:tc>
      </w:tr>
      <w:tr w:rsidR="00AF3100" w:rsidRPr="00AF3100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Индекс производства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% к предыдущему году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107,2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114,1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100,3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100,8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101,2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101,5</w:t>
            </w:r>
          </w:p>
        </w:tc>
      </w:tr>
      <w:tr w:rsidR="00AF3100" w:rsidRPr="00AF3100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Производство в натуральном выражении тканей хлопчатобумажных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млн кв. 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624,1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727,4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723,4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709,6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720,6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736,4</w:t>
            </w:r>
          </w:p>
        </w:tc>
      </w:tr>
      <w:tr w:rsidR="00AF3100" w:rsidRPr="00AF3100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% к предыдущему году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62,6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116,6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99,0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98,1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101,6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102,2</w:t>
            </w:r>
          </w:p>
        </w:tc>
      </w:tr>
      <w:tr w:rsidR="00AF3100" w:rsidRPr="00AF3100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2.1.3. Сельское хозяйство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3100" w:rsidRPr="00AF3100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Объем продукции сельского хозяйства в хозяйствах всех категорий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млн руб. в ценах соответствующих лет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16084,8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18074,8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19371,5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23072,9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25378,5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27976,9</w:t>
            </w:r>
          </w:p>
        </w:tc>
      </w:tr>
      <w:tr w:rsidR="00AF3100" w:rsidRPr="00AF3100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Индекс производства продукции сельского хозяйства в хозяйствах всех категорий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% к предыдущему году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99,5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100,8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103,4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114,6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106,1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105,9</w:t>
            </w:r>
          </w:p>
        </w:tc>
      </w:tr>
      <w:tr w:rsidR="00AF3100" w:rsidRPr="00AF3100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2.1.4. Рынок товаров и услуг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3100" w:rsidRPr="00AF3100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Индекс потребительских цен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декабрь к декабрю предыдущего года, 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105,1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102,9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103,5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104,0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104,0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104,0</w:t>
            </w:r>
          </w:p>
        </w:tc>
      </w:tr>
      <w:tr w:rsidR="00AF3100" w:rsidRPr="00AF3100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Индекс потребительских цен (среднегодовой)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к предыдущему году, 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103,4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104,9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103,3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103,7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104,0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104,0</w:t>
            </w:r>
          </w:p>
        </w:tc>
      </w:tr>
      <w:tr w:rsidR="00AF3100" w:rsidRPr="00AF3100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Оборот розничной торговли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млн руб. в ценах соответствующих лет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164827,4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178634,5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167421,5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178653,5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190082,3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202435,3</w:t>
            </w:r>
          </w:p>
        </w:tc>
      </w:tr>
      <w:tr w:rsidR="00AF3100" w:rsidRPr="00AF3100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 xml:space="preserve">% к предыдущему году в </w:t>
            </w:r>
            <w:r w:rsidRPr="00AF310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сопоставимых ценах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101,9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103,0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90,9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103,2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102,7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102,6</w:t>
            </w:r>
          </w:p>
        </w:tc>
      </w:tr>
      <w:tr w:rsidR="00AF3100" w:rsidRPr="00AF3100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Объем платных услуг населению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млн руб. в ценах соответствующих лет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43855,6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45725,2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43131,7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46605,9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50069,2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53737,9</w:t>
            </w:r>
          </w:p>
        </w:tc>
      </w:tr>
      <w:tr w:rsidR="00AF3100" w:rsidRPr="00AF3100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% к предыдущему году в сопоставимых ценах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99,6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99,5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90,7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104,3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103,2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103,1</w:t>
            </w:r>
          </w:p>
        </w:tc>
      </w:tr>
      <w:tr w:rsidR="00AF3100" w:rsidRPr="00AF3100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2.1.5. Инвестиции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3100" w:rsidRPr="00AF3100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Инвестиции в основной капитал за счет всех источников финансирования, всего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млн руб. в ценах соответствующих лет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29359,8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37992,3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33572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36447,2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39609,0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43170,6</w:t>
            </w:r>
          </w:p>
        </w:tc>
      </w:tr>
      <w:tr w:rsidR="00AF3100" w:rsidRPr="00AF3100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% к предыдущему году в действующих ценах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96,8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129,4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88,4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108,6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108,7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109,0</w:t>
            </w:r>
          </w:p>
        </w:tc>
      </w:tr>
      <w:tr w:rsidR="00AF3100" w:rsidRPr="00AF3100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 xml:space="preserve">% к предыдущему году в </w:t>
            </w:r>
            <w:r w:rsidRPr="00AF310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сопоставимых ценах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90,6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124,7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83,6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103,1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103,5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104,0</w:t>
            </w:r>
          </w:p>
        </w:tc>
      </w:tr>
      <w:tr w:rsidR="00AF3100" w:rsidRPr="00AF3100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Объем инвестиций в основной капитал за исключением бюджетных средств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млн руб. в ценах соответствующих лет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26071,3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35607,1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29333,0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33034,2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36146,0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39653,6</w:t>
            </w:r>
          </w:p>
        </w:tc>
      </w:tr>
      <w:tr w:rsidR="00AF3100" w:rsidRPr="00AF3100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% к предыдущему году в действующих ценах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95,0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136,6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82,4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112,6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109,4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109,7</w:t>
            </w:r>
          </w:p>
        </w:tc>
      </w:tr>
      <w:tr w:rsidR="00AF3100" w:rsidRPr="00AF3100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% к предыдущему году в сопоставимых ценах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89,0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131,6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77,9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106,9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104,2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104,7</w:t>
            </w:r>
          </w:p>
        </w:tc>
      </w:tr>
      <w:tr w:rsidR="00AF3100" w:rsidRPr="00AF3100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2.1.6. Строительство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3100" w:rsidRPr="00AF3100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 xml:space="preserve">Объем выполненных работ по виду деятельности </w:t>
            </w:r>
            <w:r w:rsidR="00AF3100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строительство</w:t>
            </w:r>
            <w:r w:rsidR="00AF3100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млн руб. в ценах соответствующих лет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31998,4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42355,9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35568,3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37385,8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39338,6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41561,1</w:t>
            </w:r>
          </w:p>
        </w:tc>
      </w:tr>
      <w:tr w:rsidR="00AF3100" w:rsidRPr="00AF3100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 xml:space="preserve">% к предыдущему году в </w:t>
            </w:r>
            <w:r w:rsidRPr="00AF310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сопоставимых ценах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106,0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129,7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79,9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101,0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101,3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101,6</w:t>
            </w:r>
          </w:p>
        </w:tc>
      </w:tr>
      <w:tr w:rsidR="00AF3100" w:rsidRPr="00AF3100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Ввод в эксплуатацию жилых домов за счет всех источников финансирования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тыс. кв. м общей площади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369,1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330,6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330,0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403,0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446,0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480,0</w:t>
            </w:r>
          </w:p>
        </w:tc>
      </w:tr>
      <w:tr w:rsidR="00AF3100" w:rsidRPr="00AF3100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Темп роста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% к предыдущему году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108,6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89,6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99,8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122,1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110,7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107,6</w:t>
            </w:r>
          </w:p>
        </w:tc>
      </w:tr>
      <w:tr w:rsidR="00AF3100" w:rsidRPr="00AF3100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2.1.7. Внешнеэкономическая деятельность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3100" w:rsidRPr="00AF3100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Экспорт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млн долларов США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167,9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183,2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162,5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170,7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179,4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188,8</w:t>
            </w:r>
          </w:p>
        </w:tc>
      </w:tr>
      <w:tr w:rsidR="00AF3100" w:rsidRPr="00AF3100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Импорт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млн долларов США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566,7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539,5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507,5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535,1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564,0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593,7</w:t>
            </w:r>
          </w:p>
        </w:tc>
      </w:tr>
      <w:tr w:rsidR="00AF3100" w:rsidRPr="00AF3100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2.1.8. Малое и среднее предпринимательство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3100" w:rsidRPr="00AF3100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 xml:space="preserve">Число малых и средних предприятий, включая </w:t>
            </w:r>
            <w:proofErr w:type="spellStart"/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микропредприятия</w:t>
            </w:r>
            <w:proofErr w:type="spellEnd"/>
            <w:r w:rsidRPr="00AF3100">
              <w:rPr>
                <w:rFonts w:ascii="Times New Roman" w:hAnsi="Times New Roman" w:cs="Times New Roman"/>
                <w:sz w:val="28"/>
                <w:szCs w:val="28"/>
              </w:rPr>
              <w:t xml:space="preserve"> (на </w:t>
            </w:r>
            <w:r w:rsidRPr="00AF310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конец года)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тыс. единиц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43,5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42,5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42,4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42,5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42,6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42,7</w:t>
            </w:r>
          </w:p>
        </w:tc>
      </w:tr>
      <w:tr w:rsidR="00AF3100" w:rsidRPr="00AF3100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Среднесписочная численность работников малых и средних предприятий, включая </w:t>
            </w:r>
            <w:proofErr w:type="spellStart"/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микропредприятия</w:t>
            </w:r>
            <w:proofErr w:type="spellEnd"/>
            <w:r w:rsidRPr="00AF3100">
              <w:rPr>
                <w:rFonts w:ascii="Times New Roman" w:hAnsi="Times New Roman" w:cs="Times New Roman"/>
                <w:sz w:val="28"/>
                <w:szCs w:val="28"/>
              </w:rPr>
              <w:t xml:space="preserve"> (без внешних совместителей)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тыс. человек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155,7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148,1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147,3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147,6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147,8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147,9</w:t>
            </w:r>
          </w:p>
        </w:tc>
      </w:tr>
      <w:tr w:rsidR="00AF3100" w:rsidRPr="00AF3100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 xml:space="preserve">Оборот малых и средних предприятий, включая </w:t>
            </w:r>
            <w:proofErr w:type="spellStart"/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микропредприятия</w:t>
            </w:r>
            <w:proofErr w:type="spellEnd"/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млн руб. в ценах соответствующих лет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535055,0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521324,0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472824,0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489845,0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509439,0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529816,0</w:t>
            </w:r>
          </w:p>
        </w:tc>
      </w:tr>
      <w:tr w:rsidR="00AF3100" w:rsidRPr="00AF3100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Доля среднесписочной численности работников на предприятиях малого и среднего предпринимательства в общей численности занятого населения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35,0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33,3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33,1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33,2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33,2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33,2</w:t>
            </w:r>
          </w:p>
        </w:tc>
      </w:tr>
      <w:tr w:rsidR="00AF3100" w:rsidRPr="00AF3100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2.1.9. Прибыль прибыльных организаций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млн руб.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13480,7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14050,0 &lt;*&gt;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12366,0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12620,0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13050,0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13680,0</w:t>
            </w:r>
          </w:p>
        </w:tc>
      </w:tr>
      <w:tr w:rsidR="00AF3100" w:rsidRPr="00AF3100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2.1.10. Производство подакцизных товаров в натуральном выражении: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3100" w:rsidRPr="00AF3100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Водка и </w:t>
            </w:r>
            <w:proofErr w:type="gramStart"/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ликеро-водочные</w:t>
            </w:r>
            <w:proofErr w:type="gramEnd"/>
            <w:r w:rsidRPr="00AF3100">
              <w:rPr>
                <w:rFonts w:ascii="Times New Roman" w:hAnsi="Times New Roman" w:cs="Times New Roman"/>
                <w:sz w:val="28"/>
                <w:szCs w:val="28"/>
              </w:rPr>
              <w:t xml:space="preserve"> изделия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 xml:space="preserve">тыс. </w:t>
            </w:r>
            <w:proofErr w:type="spellStart"/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дкл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228,6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247,6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230,0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230,0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230,0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230,0</w:t>
            </w:r>
          </w:p>
        </w:tc>
      </w:tr>
      <w:tr w:rsidR="00AF3100" w:rsidRPr="00AF3100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Пиво и напитки, изготавливаемые на основе пива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 xml:space="preserve">тыс. </w:t>
            </w:r>
            <w:proofErr w:type="spellStart"/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дкл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5209,8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5371,4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5000,0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5000,0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5000,0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5000,0</w:t>
            </w:r>
          </w:p>
        </w:tc>
      </w:tr>
      <w:tr w:rsidR="00AF3100" w:rsidRPr="00AF3100">
        <w:tc>
          <w:tcPr>
            <w:tcW w:w="13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Подраздел 2.2. Показатели, характеризующие уровень жизни населения Ивановской области</w:t>
            </w:r>
          </w:p>
        </w:tc>
      </w:tr>
      <w:tr w:rsidR="00AF3100" w:rsidRPr="00AF3100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Численность постоянного населения (среднегодовая), всего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тыс. челове</w:t>
            </w: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1009,4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1000,7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993,8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987,2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980,8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974,7</w:t>
            </w:r>
          </w:p>
        </w:tc>
      </w:tr>
      <w:tr w:rsidR="00AF3100" w:rsidRPr="00AF3100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% к предыдущему году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99,1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99,1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99,3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99,3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99,4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99,4</w:t>
            </w:r>
          </w:p>
        </w:tc>
      </w:tr>
      <w:tr w:rsidR="00AF3100" w:rsidRPr="00AF3100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Среднегодовая численность занятых в экономике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тыс. человек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444,9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444,9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444,9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444,9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444,9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444,9</w:t>
            </w:r>
          </w:p>
        </w:tc>
      </w:tr>
      <w:tr w:rsidR="00AF3100" w:rsidRPr="00AF3100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Фонд начисленной заработной платы всех работников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млн руб.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79804,7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82141,9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78348,1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78554,7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79938,0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82623,0</w:t>
            </w:r>
          </w:p>
        </w:tc>
      </w:tr>
      <w:tr w:rsidR="00AF3100" w:rsidRPr="00AF3100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Среднесписочная численность работников организаций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тыс. человек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258,5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248,3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238,2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229,8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223,2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217,8</w:t>
            </w:r>
          </w:p>
        </w:tc>
      </w:tr>
      <w:tr w:rsidR="00AF3100" w:rsidRPr="00AF3100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 xml:space="preserve">Среднемесячная </w:t>
            </w:r>
            <w:r w:rsidRPr="00AF310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номинальная заработная плата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25728,5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27553,0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27415,2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28484,4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29851,7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31613,0</w:t>
            </w:r>
          </w:p>
        </w:tc>
      </w:tr>
      <w:tr w:rsidR="00AF3100" w:rsidRPr="00AF3100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% к предыдущему году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109,6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107,1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99,5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103,9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104,8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105,9</w:t>
            </w:r>
          </w:p>
        </w:tc>
      </w:tr>
      <w:tr w:rsidR="00AF3100" w:rsidRPr="00AF3100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Среднемесячная начисленная заработная плата наемных работников в организациях, у индивидуальных предпринимателей и физических лиц (среднемесячный доход от трудовой деятельности)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21943,0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22924,0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22809,4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23699,0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24836,6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26302,0</w:t>
            </w:r>
          </w:p>
        </w:tc>
      </w:tr>
      <w:tr w:rsidR="00AF3100" w:rsidRPr="00AF3100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% к предыдущему году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109,0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104,5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99,5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103,9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104,8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105,9</w:t>
            </w:r>
          </w:p>
        </w:tc>
      </w:tr>
      <w:tr w:rsidR="00AF3100" w:rsidRPr="00AF3100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 xml:space="preserve">Численность безработных, зарегистрированных в государственных учреждениях службы занятости населения (на </w:t>
            </w:r>
            <w:r w:rsidRPr="00AF310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конец года)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тыс. человек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3,5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3,1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23,0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18,0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15,0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14,0</w:t>
            </w:r>
          </w:p>
        </w:tc>
      </w:tr>
      <w:tr w:rsidR="00AF3100" w:rsidRPr="00AF3100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Уровень зарегистрированной безработицы (на конец года)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0,6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0,6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3,5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3,3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3,2</w:t>
            </w:r>
          </w:p>
        </w:tc>
      </w:tr>
      <w:tr w:rsidR="00AF3100" w:rsidRPr="00AF3100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Прожиточный минимум в среднем на душу населения (в среднем за год)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руб./мес.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9960,0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10253,0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10571,0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10941,0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11346,0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11751,0</w:t>
            </w:r>
          </w:p>
        </w:tc>
      </w:tr>
      <w:tr w:rsidR="00AF3100" w:rsidRPr="00AF3100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в том числе по основным социально-демографическим группам населения: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3100" w:rsidRPr="00AF3100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- трудоспособного населения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руб./мес.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10809,0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11172,0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11485,0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11887,0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12327,0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12770,0</w:t>
            </w:r>
          </w:p>
        </w:tc>
      </w:tr>
      <w:tr w:rsidR="00AF3100" w:rsidRPr="00AF3100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- пенсионеров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руб./мес.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8319,0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8604,0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8828,0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9137,0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9475,0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9816,0</w:t>
            </w:r>
          </w:p>
        </w:tc>
      </w:tr>
      <w:tr w:rsidR="00AF3100" w:rsidRPr="00AF3100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- детей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руб./мес.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9953,0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10100,0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10514,0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10882,0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11285,0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AF3100" w:rsidRDefault="003A0D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100">
              <w:rPr>
                <w:rFonts w:ascii="Times New Roman" w:hAnsi="Times New Roman" w:cs="Times New Roman"/>
                <w:sz w:val="28"/>
                <w:szCs w:val="28"/>
              </w:rPr>
              <w:t>11691,0</w:t>
            </w:r>
          </w:p>
        </w:tc>
      </w:tr>
    </w:tbl>
    <w:p w:rsidR="00000000" w:rsidRPr="00AF3100" w:rsidRDefault="003A0D0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  <w:sectPr w:rsidR="00000000" w:rsidRPr="00AF3100">
          <w:pgSz w:w="16838" w:h="11906" w:orient="landscape"/>
          <w:pgMar w:top="1701" w:right="1134" w:bottom="850" w:left="1134" w:header="0" w:footer="0" w:gutter="0"/>
          <w:cols w:space="720"/>
          <w:noEndnote/>
        </w:sectPr>
      </w:pPr>
    </w:p>
    <w:p w:rsidR="00000000" w:rsidRPr="00AF3100" w:rsidRDefault="003A0D09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000000" w:rsidRPr="00AF3100" w:rsidRDefault="003A0D0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3100"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000000" w:rsidRPr="00AF3100" w:rsidRDefault="003A0D09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3100">
        <w:rPr>
          <w:rFonts w:ascii="Times New Roman" w:hAnsi="Times New Roman" w:cs="Times New Roman"/>
          <w:sz w:val="28"/>
          <w:szCs w:val="28"/>
        </w:rPr>
        <w:t>&lt;*&gt; Оценка.</w:t>
      </w:r>
    </w:p>
    <w:p w:rsidR="00000000" w:rsidRPr="00AF3100" w:rsidRDefault="003A0D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00000" w:rsidRPr="00AF3100" w:rsidRDefault="003A0D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00000" w:rsidRPr="00AF3100" w:rsidRDefault="003A0D09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8"/>
          <w:szCs w:val="28"/>
        </w:rPr>
      </w:pPr>
    </w:p>
    <w:sectPr w:rsidR="00000000" w:rsidRPr="00AF3100">
      <w:pgSz w:w="11906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writeProtection w:recommended="1"/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3100"/>
    <w:rsid w:val="003A0D09"/>
    <w:rsid w:val="00AF3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FF28E30F-8FE6-4E83-9AB6-9EDA640BA1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16"/>
      <w:szCs w:val="16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16"/>
      <w:szCs w:val="16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DocList">
    <w:name w:val="ConsPlusDoc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16"/>
      <w:szCs w:val="16"/>
    </w:rPr>
  </w:style>
  <w:style w:type="paragraph" w:customStyle="1" w:styleId="ConsPlusTitlePage">
    <w:name w:val="ConsPlusTitlePag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sPlusJurTerm">
    <w:name w:val="ConsPlusJurTerm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6"/>
      <w:szCs w:val="26"/>
    </w:rPr>
  </w:style>
  <w:style w:type="paragraph" w:customStyle="1" w:styleId="ConsPlusTextList">
    <w:name w:val="ConsPlusText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TextList1">
    <w:name w:val="ConsPlusTextList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9112F394EBBE7F46044D2D46E0E07A3ED81E84BA48055C4B1FFC53D1F685510CF2B3C5D35F3A5C5EF917CD973v415J" TargetMode="External"/><Relationship Id="rId13" Type="http://schemas.openxmlformats.org/officeDocument/2006/relationships/hyperlink" Target="consultantplus://offline/ref=29112F394EBBE7F46044CCD978625BACEA8FBE46A7825794E5A9C36A403853459D6B620474B2B6C5EF8D79DF714E47851B520F4AC7DB56E249659D90vB1CJ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29112F394EBBE7F46044CCD978625BACEA8FBE46A7825C9AEFAAC36A403853459D6B620466B2EEC9EC8A60D8705B11D45Dv017J" TargetMode="External"/><Relationship Id="rId12" Type="http://schemas.openxmlformats.org/officeDocument/2006/relationships/hyperlink" Target="consultantplus://offline/ref=29112F394EBBE7F46044CCD978625BACEA8FBE46A7835C92ECAEC36A403853459D6B620474B2B6C5EB8D79D1754E47851B520F4AC7DB56E249659D90vB1CJ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9112F394EBBE7F46044CCD978625BACEA8FBE46A7865893EAAFC36A403853459D6B620466B2EEC9EC8A60D8705B11D45Dv017J" TargetMode="External"/><Relationship Id="rId11" Type="http://schemas.openxmlformats.org/officeDocument/2006/relationships/hyperlink" Target="consultantplus://offline/ref=29112F394EBBE7F46044CCD978625BACEA8FBE46A7835C92ECAEC36A403853459D6B620474B2B6C5EB8D79D1754E47851B520F4AC7DB56E249659D90vB1CJ" TargetMode="External"/><Relationship Id="rId5" Type="http://schemas.openxmlformats.org/officeDocument/2006/relationships/hyperlink" Target="consultantplus://offline/ref=29112F394EBBE7F46044D2D46E0E07A3ED81E843A48255C4B1FFC53D1F685510CF2B3C5D35F3A5C5EF917CD973v415J" TargetMode="External"/><Relationship Id="rId15" Type="http://schemas.openxmlformats.org/officeDocument/2006/relationships/hyperlink" Target="consultantplus://offline/ref=29112F394EBBE7F46044CCD978625BACEA8FBE46A7845891EEAEC36A403853459D6B620466B2EEC9EC8A60D8705B11D45Dv017J" TargetMode="External"/><Relationship Id="rId10" Type="http://schemas.openxmlformats.org/officeDocument/2006/relationships/hyperlink" Target="consultantplus://offline/ref=29112F394EBBE7F46044D2D46E0E07A3ED82E14CA08F55C4B1FFC53D1F685510CF2B3C5D35F3A5C5EF917CD973v415J" TargetMode="External"/><Relationship Id="rId4" Type="http://schemas.openxmlformats.org/officeDocument/2006/relationships/hyperlink" Target="consultantplus://offline/ref=29112F394EBBE7F46044D2D46E0E07A3ED82E549A08655C4B1FFC53D1F685510CF2B3C5D35F3A5C5EF917CD973v415J" TargetMode="External"/><Relationship Id="rId9" Type="http://schemas.openxmlformats.org/officeDocument/2006/relationships/hyperlink" Target="consultantplus://offline/ref=29112F394EBBE7F46044CCD978625BACEA8FBE46A7835C93EBAAC36A403853459D6B620466B2EEC9EC8A60D8705B11D45Dv017J" TargetMode="External"/><Relationship Id="rId14" Type="http://schemas.openxmlformats.org/officeDocument/2006/relationships/hyperlink" Target="consultantplus://offline/ref=29112F394EBBE7F46044CCD978625BACEA8FBE46A7825996E8AEC36A403853459D6B620474B2B6C5EE8F7ED9784E47851B520F4AC7DB56E249659D90vB1C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41</Pages>
  <Words>9654</Words>
  <Characters>55030</Characters>
  <Application>Microsoft Office Word</Application>
  <DocSecurity>2</DocSecurity>
  <Lines>458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Правительства Ивановской области от 09.10.2020 N 492-п"О прогнозе социально-экономического развития Ивановской области на 2021 год и плановый период 2022 и 2023 годов"</vt:lpstr>
    </vt:vector>
  </TitlesOfParts>
  <Company>КонсультантПлюс Версия 4020.00.33</Company>
  <LinksUpToDate>false</LinksUpToDate>
  <CharactersWithSpaces>64555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Ивановской области от 09.10.2020 N 492-п"О прогнозе социально-экономического развития Ивановской области на 2021 год и плановый период 2022 и 2023 годов"</dc:title>
  <dc:subject/>
  <dc:creator>Скалова Елена Александровна</dc:creator>
  <cp:keywords/>
  <dc:description/>
  <cp:lastModifiedBy>Скалова Елена Александровна</cp:lastModifiedBy>
  <cp:revision>2</cp:revision>
  <dcterms:created xsi:type="dcterms:W3CDTF">2020-11-25T10:05:00Z</dcterms:created>
  <dcterms:modified xsi:type="dcterms:W3CDTF">2020-11-25T10:05:00Z</dcterms:modified>
</cp:coreProperties>
</file>